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8B" w:rsidRPr="002E7BE4" w:rsidRDefault="0048188B" w:rsidP="0048188B">
      <w:pPr>
        <w:pStyle w:val="10"/>
        <w:spacing w:before="0" w:after="0"/>
        <w:jc w:val="center"/>
        <w:rPr>
          <w:rFonts w:ascii="Arial" w:eastAsia="PMingLiU" w:hAnsi="Arial" w:cs="Arial"/>
          <w:spacing w:val="40"/>
          <w:sz w:val="20"/>
        </w:rPr>
      </w:pPr>
      <w:r w:rsidRPr="002E7BE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48188B" w:rsidRPr="002E7BE4" w:rsidRDefault="0048188B" w:rsidP="0048188B">
      <w:pPr>
        <w:shd w:val="clear" w:color="auto" w:fill="FFFFFF"/>
        <w:jc w:val="center"/>
        <w:rPr>
          <w:sz w:val="10"/>
          <w:szCs w:val="10"/>
        </w:rPr>
      </w:pPr>
    </w:p>
    <w:p w:rsidR="0048188B" w:rsidRPr="002E7BE4" w:rsidRDefault="0048188B" w:rsidP="0048188B">
      <w:pPr>
        <w:jc w:val="center"/>
        <w:rPr>
          <w:sz w:val="6"/>
          <w:szCs w:val="6"/>
        </w:rPr>
      </w:pPr>
    </w:p>
    <w:p w:rsidR="0048188B" w:rsidRPr="002E7BE4" w:rsidRDefault="0048188B" w:rsidP="0048188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E7BE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48188B" w:rsidRPr="002E7BE4" w:rsidRDefault="0048188B" w:rsidP="0048188B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E7BE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48188B" w:rsidRPr="002E7BE4" w:rsidRDefault="0048188B" w:rsidP="0048188B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E7BE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48188B" w:rsidRPr="002E7BE4" w:rsidRDefault="0048188B" w:rsidP="0048188B">
      <w:pPr>
        <w:jc w:val="center"/>
        <w:rPr>
          <w:sz w:val="10"/>
          <w:szCs w:val="10"/>
        </w:rPr>
      </w:pPr>
    </w:p>
    <w:p w:rsidR="0048188B" w:rsidRPr="002E7BE4" w:rsidRDefault="0048188B" w:rsidP="0048188B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2E7BE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48188B" w:rsidRDefault="0048188B" w:rsidP="0048188B">
      <w:pPr>
        <w:jc w:val="center"/>
      </w:pPr>
    </w:p>
    <w:p w:rsidR="0048188B" w:rsidRDefault="0048188B" w:rsidP="0048188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48188B" w:rsidRPr="00D4549F" w:rsidRDefault="0048188B" w:rsidP="0048188B">
      <w:pPr>
        <w:jc w:val="center"/>
        <w:rPr>
          <w:rFonts w:ascii="Arial" w:hAnsi="Arial" w:cs="Arial"/>
          <w:b/>
          <w:sz w:val="17"/>
          <w:szCs w:val="17"/>
        </w:rPr>
      </w:pPr>
    </w:p>
    <w:p w:rsidR="0048188B" w:rsidRPr="00982FB7" w:rsidRDefault="0048188B" w:rsidP="0048188B">
      <w:pPr>
        <w:spacing w:line="360" w:lineRule="auto"/>
        <w:jc w:val="center"/>
        <w:rPr>
          <w:b/>
          <w:bCs/>
          <w:sz w:val="4"/>
          <w:szCs w:val="4"/>
        </w:rPr>
      </w:pPr>
    </w:p>
    <w:p w:rsidR="0048188B" w:rsidRPr="002E7BE4" w:rsidRDefault="00907A35" w:rsidP="0048188B">
      <w:pPr>
        <w:pStyle w:val="6"/>
        <w:jc w:val="center"/>
        <w:rPr>
          <w:rFonts w:ascii="Arial" w:hAnsi="Arial" w:cs="Arial"/>
          <w:bCs/>
          <w:i w:val="0"/>
          <w:sz w:val="18"/>
          <w:szCs w:val="18"/>
        </w:rPr>
      </w:pPr>
      <w:r>
        <w:rPr>
          <w:rFonts w:ascii="Arial" w:hAnsi="Arial" w:cs="Arial"/>
          <w:bCs/>
          <w:i w:val="0"/>
          <w:sz w:val="18"/>
          <w:szCs w:val="18"/>
        </w:rPr>
        <w:t>«20» мая</w:t>
      </w:r>
      <w:r w:rsidR="0048188B" w:rsidRPr="002E7BE4">
        <w:rPr>
          <w:rFonts w:ascii="Arial" w:hAnsi="Arial" w:cs="Arial"/>
          <w:bCs/>
          <w:i w:val="0"/>
          <w:sz w:val="18"/>
          <w:szCs w:val="18"/>
        </w:rPr>
        <w:t xml:space="preserve"> 2019 г.                                                                                                                </w:t>
      </w:r>
      <w:r w:rsidR="00E079C1">
        <w:rPr>
          <w:rFonts w:ascii="Arial" w:hAnsi="Arial" w:cs="Arial"/>
          <w:bCs/>
          <w:i w:val="0"/>
          <w:sz w:val="18"/>
          <w:szCs w:val="18"/>
        </w:rPr>
        <w:t xml:space="preserve">                             № 9</w:t>
      </w:r>
    </w:p>
    <w:p w:rsidR="0048188B" w:rsidRPr="002E7BE4" w:rsidRDefault="0048188B" w:rsidP="0048188B">
      <w:pPr>
        <w:jc w:val="center"/>
        <w:rPr>
          <w:sz w:val="28"/>
          <w:szCs w:val="28"/>
        </w:rPr>
      </w:pPr>
    </w:p>
    <w:p w:rsidR="00D8592A" w:rsidRPr="000C536B" w:rsidRDefault="00D8592A" w:rsidP="00936D82">
      <w:pPr>
        <w:rPr>
          <w:sz w:val="28"/>
          <w:szCs w:val="28"/>
        </w:rPr>
      </w:pPr>
    </w:p>
    <w:p w:rsidR="00D8592A" w:rsidRPr="00D8592A" w:rsidRDefault="00D8592A" w:rsidP="00936D82"/>
    <w:p w:rsidR="00D8592A" w:rsidRPr="00D8592A" w:rsidRDefault="00D8592A" w:rsidP="00936D82">
      <w:pPr>
        <w:jc w:val="both"/>
        <w:rPr>
          <w:rStyle w:val="10pt"/>
          <w:sz w:val="28"/>
          <w:szCs w:val="28"/>
        </w:rPr>
      </w:pPr>
      <w:bookmarkStart w:id="0" w:name="bookmark1"/>
      <w:r w:rsidRPr="00D8592A">
        <w:rPr>
          <w:b/>
          <w:sz w:val="28"/>
          <w:szCs w:val="28"/>
        </w:rPr>
        <w:t>Об</w:t>
      </w:r>
      <w:r w:rsidRPr="00D8592A">
        <w:t xml:space="preserve"> </w:t>
      </w:r>
      <w:r w:rsidRPr="00D8592A">
        <w:rPr>
          <w:rStyle w:val="10pt"/>
          <w:sz w:val="28"/>
          <w:szCs w:val="28"/>
        </w:rPr>
        <w:t xml:space="preserve">утверждении </w:t>
      </w:r>
      <w:proofErr w:type="gramStart"/>
      <w:r w:rsidRPr="00D8592A">
        <w:rPr>
          <w:rStyle w:val="10pt"/>
          <w:sz w:val="28"/>
          <w:szCs w:val="28"/>
        </w:rPr>
        <w:t>административного</w:t>
      </w:r>
      <w:proofErr w:type="gramEnd"/>
      <w:r w:rsidRPr="00D8592A">
        <w:rPr>
          <w:rStyle w:val="10pt"/>
          <w:sz w:val="28"/>
          <w:szCs w:val="28"/>
        </w:rPr>
        <w:t xml:space="preserve"> </w:t>
      </w:r>
    </w:p>
    <w:p w:rsidR="00D8592A" w:rsidRPr="00D8592A" w:rsidRDefault="00D8592A" w:rsidP="00936D82">
      <w:pPr>
        <w:jc w:val="both"/>
        <w:rPr>
          <w:rStyle w:val="10pt"/>
          <w:sz w:val="28"/>
          <w:szCs w:val="28"/>
        </w:rPr>
      </w:pPr>
      <w:r w:rsidRPr="00D8592A">
        <w:rPr>
          <w:rStyle w:val="10pt"/>
          <w:sz w:val="28"/>
          <w:szCs w:val="28"/>
        </w:rPr>
        <w:t>регламент</w:t>
      </w:r>
      <w:bookmarkEnd w:id="0"/>
      <w:r w:rsidRPr="00D8592A">
        <w:rPr>
          <w:rStyle w:val="10pt"/>
          <w:sz w:val="28"/>
          <w:szCs w:val="28"/>
        </w:rPr>
        <w:t xml:space="preserve">а предоставления </w:t>
      </w:r>
      <w:proofErr w:type="gramStart"/>
      <w:r w:rsidRPr="00D8592A">
        <w:rPr>
          <w:rStyle w:val="10pt"/>
          <w:sz w:val="28"/>
          <w:szCs w:val="28"/>
        </w:rPr>
        <w:t>муниципальной</w:t>
      </w:r>
      <w:proofErr w:type="gramEnd"/>
      <w:r w:rsidRPr="00D8592A">
        <w:rPr>
          <w:rStyle w:val="10pt"/>
          <w:sz w:val="28"/>
          <w:szCs w:val="28"/>
        </w:rPr>
        <w:t xml:space="preserve"> </w:t>
      </w:r>
    </w:p>
    <w:p w:rsidR="00D8592A" w:rsidRPr="00D8592A" w:rsidRDefault="00D8592A" w:rsidP="00936D82">
      <w:pPr>
        <w:jc w:val="both"/>
      </w:pPr>
      <w:r w:rsidRPr="00D8592A">
        <w:rPr>
          <w:rStyle w:val="10pt"/>
          <w:sz w:val="28"/>
          <w:szCs w:val="28"/>
        </w:rPr>
        <w:t xml:space="preserve">услуги </w:t>
      </w:r>
      <w:r w:rsidRPr="00D8592A">
        <w:rPr>
          <w:b/>
          <w:sz w:val="28"/>
          <w:szCs w:val="28"/>
        </w:rPr>
        <w:t xml:space="preserve">«Заключение соглашения </w:t>
      </w:r>
      <w:proofErr w:type="gramStart"/>
      <w:r w:rsidRPr="00D8592A">
        <w:rPr>
          <w:b/>
          <w:sz w:val="28"/>
          <w:szCs w:val="28"/>
        </w:rPr>
        <w:t>об</w:t>
      </w:r>
      <w:proofErr w:type="gramEnd"/>
      <w:r w:rsidRPr="00D8592A">
        <w:rPr>
          <w:b/>
          <w:sz w:val="28"/>
          <w:szCs w:val="28"/>
        </w:rPr>
        <w:t xml:space="preserve"> </w:t>
      </w:r>
    </w:p>
    <w:p w:rsidR="00D8592A" w:rsidRPr="00D8592A" w:rsidRDefault="00D8592A" w:rsidP="00936D82">
      <w:pPr>
        <w:jc w:val="both"/>
        <w:rPr>
          <w:b/>
          <w:sz w:val="28"/>
          <w:szCs w:val="28"/>
        </w:rPr>
      </w:pPr>
      <w:proofErr w:type="gramStart"/>
      <w:r w:rsidRPr="00D8592A">
        <w:rPr>
          <w:b/>
          <w:sz w:val="28"/>
          <w:szCs w:val="28"/>
        </w:rPr>
        <w:t>установлении</w:t>
      </w:r>
      <w:proofErr w:type="gramEnd"/>
      <w:r w:rsidRPr="00D8592A">
        <w:rPr>
          <w:b/>
          <w:sz w:val="28"/>
          <w:szCs w:val="28"/>
        </w:rPr>
        <w:t xml:space="preserve"> сервитута в отношении </w:t>
      </w:r>
    </w:p>
    <w:p w:rsidR="00D8592A" w:rsidRPr="00D8592A" w:rsidRDefault="00D8592A" w:rsidP="00936D82">
      <w:pPr>
        <w:jc w:val="both"/>
        <w:rPr>
          <w:b/>
          <w:sz w:val="28"/>
          <w:szCs w:val="28"/>
        </w:rPr>
      </w:pPr>
      <w:r w:rsidRPr="00D8592A">
        <w:rPr>
          <w:b/>
          <w:sz w:val="28"/>
          <w:szCs w:val="28"/>
        </w:rPr>
        <w:t xml:space="preserve">земельного участка, находящегося </w:t>
      </w:r>
      <w:proofErr w:type="gramStart"/>
      <w:r w:rsidRPr="00D8592A">
        <w:rPr>
          <w:b/>
          <w:sz w:val="28"/>
          <w:szCs w:val="28"/>
        </w:rPr>
        <w:t>в</w:t>
      </w:r>
      <w:proofErr w:type="gramEnd"/>
      <w:r w:rsidRPr="00D8592A">
        <w:rPr>
          <w:b/>
          <w:sz w:val="28"/>
          <w:szCs w:val="28"/>
        </w:rPr>
        <w:t xml:space="preserve"> </w:t>
      </w:r>
    </w:p>
    <w:p w:rsidR="00D8592A" w:rsidRPr="00D8592A" w:rsidRDefault="00D8592A" w:rsidP="00936D82">
      <w:pPr>
        <w:jc w:val="both"/>
        <w:rPr>
          <w:b/>
          <w:sz w:val="28"/>
          <w:szCs w:val="28"/>
        </w:rPr>
      </w:pPr>
      <w:r w:rsidRPr="00D8592A">
        <w:rPr>
          <w:b/>
          <w:sz w:val="28"/>
          <w:szCs w:val="28"/>
        </w:rPr>
        <w:t>муниципальной собственности»</w:t>
      </w:r>
    </w:p>
    <w:p w:rsidR="00D8592A" w:rsidRPr="00D8592A" w:rsidRDefault="00D8592A" w:rsidP="00936D82">
      <w:pPr>
        <w:ind w:right="4134"/>
        <w:jc w:val="both"/>
      </w:pPr>
    </w:p>
    <w:p w:rsidR="00D8592A" w:rsidRPr="00D8592A" w:rsidRDefault="00D8592A" w:rsidP="00936D82">
      <w:pPr>
        <w:pStyle w:val="15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D8592A" w:rsidRPr="00D8592A" w:rsidRDefault="00D8592A" w:rsidP="00936D82">
      <w:pPr>
        <w:pStyle w:val="13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8592A">
        <w:rPr>
          <w:sz w:val="28"/>
          <w:szCs w:val="28"/>
        </w:rPr>
        <w:t xml:space="preserve">Во исполнение Федерального закона от </w:t>
      </w:r>
      <w:r w:rsidR="00936D82">
        <w:rPr>
          <w:sz w:val="28"/>
          <w:szCs w:val="28"/>
        </w:rPr>
        <w:t xml:space="preserve">27.07.2010 года № 210-ФЗ </w:t>
      </w:r>
      <w:r w:rsidRPr="00D8592A">
        <w:rPr>
          <w:sz w:val="28"/>
          <w:szCs w:val="28"/>
        </w:rPr>
        <w:t xml:space="preserve">«Об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907A35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8592A">
        <w:rPr>
          <w:sz w:val="28"/>
          <w:szCs w:val="28"/>
        </w:rPr>
        <w:t>ого</w:t>
      </w:r>
      <w:proofErr w:type="spellEnd"/>
      <w:r w:rsidRP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8592A">
        <w:rPr>
          <w:sz w:val="28"/>
          <w:szCs w:val="28"/>
        </w:rPr>
        <w:t>Корочанский</w:t>
      </w:r>
      <w:proofErr w:type="spellEnd"/>
      <w:r w:rsidRPr="00D8592A">
        <w:rPr>
          <w:sz w:val="28"/>
          <w:szCs w:val="28"/>
        </w:rPr>
        <w:t xml:space="preserve"> район» Белгородской области, администрация </w:t>
      </w:r>
      <w:proofErr w:type="spellStart"/>
      <w:r w:rsidR="00907A35">
        <w:rPr>
          <w:sz w:val="28"/>
          <w:szCs w:val="28"/>
        </w:rPr>
        <w:t>Плота</w:t>
      </w:r>
      <w:r>
        <w:rPr>
          <w:sz w:val="28"/>
          <w:szCs w:val="28"/>
        </w:rPr>
        <w:t>вск</w:t>
      </w:r>
      <w:r w:rsidRPr="00D8592A">
        <w:rPr>
          <w:sz w:val="28"/>
          <w:szCs w:val="28"/>
        </w:rPr>
        <w:t>ого</w:t>
      </w:r>
      <w:proofErr w:type="spellEnd"/>
      <w:r w:rsidRPr="00D8592A">
        <w:rPr>
          <w:sz w:val="28"/>
          <w:szCs w:val="28"/>
        </w:rPr>
        <w:t xml:space="preserve"> сельского поселения </w:t>
      </w:r>
      <w:r w:rsidRPr="00907A35">
        <w:rPr>
          <w:b/>
          <w:sz w:val="28"/>
          <w:szCs w:val="28"/>
        </w:rPr>
        <w:t>постановляет:</w:t>
      </w:r>
    </w:p>
    <w:p w:rsidR="00D8592A" w:rsidRPr="00D8592A" w:rsidRDefault="00D8592A" w:rsidP="00936D82">
      <w:pPr>
        <w:ind w:firstLine="709"/>
        <w:jc w:val="both"/>
        <w:rPr>
          <w:sz w:val="28"/>
          <w:szCs w:val="28"/>
        </w:rPr>
      </w:pPr>
      <w:r w:rsidRPr="00D8592A">
        <w:rPr>
          <w:sz w:val="28"/>
          <w:szCs w:val="28"/>
        </w:rPr>
        <w:t xml:space="preserve"> 1. Утвердить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(прилагается). </w:t>
      </w:r>
    </w:p>
    <w:p w:rsidR="00D8592A" w:rsidRPr="00D8592A" w:rsidRDefault="00907A35" w:rsidP="00936D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592A" w:rsidRPr="00D8592A">
        <w:rPr>
          <w:sz w:val="28"/>
          <w:szCs w:val="28"/>
        </w:rPr>
        <w:t xml:space="preserve">. Обнародовать настоящее постановление в Порядке, определенном Уставом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</w:t>
      </w:r>
      <w:r w:rsidR="00D8592A" w:rsidRPr="00D8592A">
        <w:rPr>
          <w:sz w:val="28"/>
          <w:szCs w:val="28"/>
        </w:rPr>
        <w:t>ого</w:t>
      </w:r>
      <w:proofErr w:type="spellEnd"/>
      <w:r w:rsidR="00D8592A" w:rsidRP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8592A" w:rsidRPr="00D8592A">
        <w:rPr>
          <w:sz w:val="28"/>
          <w:szCs w:val="28"/>
        </w:rPr>
        <w:t>Корочанский</w:t>
      </w:r>
      <w:proofErr w:type="spellEnd"/>
      <w:r w:rsidR="00D8592A" w:rsidRPr="00D8592A">
        <w:rPr>
          <w:sz w:val="28"/>
          <w:szCs w:val="28"/>
        </w:rPr>
        <w:t xml:space="preserve"> район» Белгородской области.</w:t>
      </w:r>
    </w:p>
    <w:p w:rsidR="00D8592A" w:rsidRPr="00D8592A" w:rsidRDefault="00907A35" w:rsidP="00936D82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592A" w:rsidRPr="00D8592A">
        <w:rPr>
          <w:color w:val="000000"/>
          <w:sz w:val="28"/>
          <w:szCs w:val="28"/>
        </w:rPr>
        <w:t>. Настоящее постановление вступает в законную силу с момента его официального опубликования.</w:t>
      </w:r>
    </w:p>
    <w:p w:rsidR="00D8592A" w:rsidRPr="00D8592A" w:rsidRDefault="00907A35" w:rsidP="00936D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592A" w:rsidRPr="00D8592A">
        <w:rPr>
          <w:sz w:val="28"/>
          <w:szCs w:val="28"/>
        </w:rPr>
        <w:t xml:space="preserve">. </w:t>
      </w:r>
      <w:proofErr w:type="gramStart"/>
      <w:r w:rsidR="00D8592A" w:rsidRPr="00D8592A">
        <w:rPr>
          <w:sz w:val="28"/>
          <w:szCs w:val="28"/>
        </w:rPr>
        <w:t>Контроль за</w:t>
      </w:r>
      <w:proofErr w:type="gramEnd"/>
      <w:r w:rsidR="00D8592A" w:rsidRPr="00D859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592A" w:rsidRPr="00D8592A" w:rsidRDefault="00D8592A" w:rsidP="00936D82">
      <w:pPr>
        <w:jc w:val="both"/>
        <w:rPr>
          <w:color w:val="000000"/>
          <w:sz w:val="28"/>
          <w:szCs w:val="28"/>
        </w:rPr>
      </w:pPr>
    </w:p>
    <w:p w:rsidR="00D8592A" w:rsidRPr="00D8592A" w:rsidRDefault="00D8592A" w:rsidP="00936D82">
      <w:pPr>
        <w:pStyle w:val="13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</w:p>
    <w:p w:rsidR="00D8592A" w:rsidRPr="00D8592A" w:rsidRDefault="00D8592A" w:rsidP="00936D82">
      <w:pPr>
        <w:rPr>
          <w:b/>
          <w:sz w:val="28"/>
          <w:szCs w:val="28"/>
        </w:rPr>
      </w:pPr>
      <w:r w:rsidRPr="00D8592A">
        <w:rPr>
          <w:b/>
          <w:sz w:val="28"/>
          <w:szCs w:val="28"/>
        </w:rPr>
        <w:t xml:space="preserve">Глава администрации </w:t>
      </w:r>
    </w:p>
    <w:p w:rsidR="00D8592A" w:rsidRPr="00E079C1" w:rsidRDefault="00907A35" w:rsidP="00E079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D8592A">
        <w:rPr>
          <w:b/>
          <w:sz w:val="28"/>
          <w:szCs w:val="28"/>
        </w:rPr>
        <w:t>вск</w:t>
      </w:r>
      <w:r w:rsidR="00D8592A" w:rsidRPr="00D8592A">
        <w:rPr>
          <w:b/>
          <w:sz w:val="28"/>
          <w:szCs w:val="28"/>
        </w:rPr>
        <w:t>ого</w:t>
      </w:r>
      <w:proofErr w:type="spellEnd"/>
      <w:r w:rsidR="00D8592A" w:rsidRPr="00D8592A">
        <w:rPr>
          <w:b/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 xml:space="preserve">         Е.В</w:t>
      </w:r>
      <w:r w:rsidR="009A3282">
        <w:rPr>
          <w:b/>
          <w:sz w:val="28"/>
          <w:szCs w:val="28"/>
        </w:rPr>
        <w:t>.Ткачёв</w:t>
      </w:r>
      <w:r>
        <w:rPr>
          <w:b/>
          <w:sz w:val="28"/>
          <w:szCs w:val="28"/>
        </w:rPr>
        <w:t>а</w:t>
      </w:r>
    </w:p>
    <w:tbl>
      <w:tblPr>
        <w:tblW w:w="0" w:type="auto"/>
        <w:tblLook w:val="00A0"/>
      </w:tblPr>
      <w:tblGrid>
        <w:gridCol w:w="4114"/>
        <w:gridCol w:w="5457"/>
      </w:tblGrid>
      <w:tr w:rsidR="00D8592A" w:rsidTr="00D8592A">
        <w:tc>
          <w:tcPr>
            <w:tcW w:w="4188" w:type="dxa"/>
          </w:tcPr>
          <w:p w:rsidR="00D8592A" w:rsidRDefault="00D8592A" w:rsidP="00936D82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lang w:eastAsia="en-US"/>
              </w:rPr>
            </w:pPr>
          </w:p>
          <w:p w:rsidR="00D8592A" w:rsidRDefault="00D8592A" w:rsidP="00936D82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lang w:eastAsia="en-US"/>
              </w:rPr>
            </w:pPr>
          </w:p>
          <w:p w:rsidR="00D8592A" w:rsidRDefault="00D8592A" w:rsidP="00936D82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lang w:eastAsia="en-US"/>
              </w:rPr>
            </w:pPr>
          </w:p>
        </w:tc>
        <w:tc>
          <w:tcPr>
            <w:tcW w:w="5520" w:type="dxa"/>
          </w:tcPr>
          <w:p w:rsidR="00D8592A" w:rsidRPr="00936D82" w:rsidRDefault="00D8592A" w:rsidP="00E079C1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936D82">
              <w:rPr>
                <w:sz w:val="28"/>
                <w:szCs w:val="28"/>
                <w:lang w:eastAsia="en-US"/>
              </w:rPr>
              <w:t xml:space="preserve">Утвержден </w:t>
            </w:r>
          </w:p>
          <w:p w:rsidR="00D8592A" w:rsidRPr="00936D82" w:rsidRDefault="00D8592A" w:rsidP="00E079C1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936D82">
              <w:rPr>
                <w:sz w:val="28"/>
                <w:szCs w:val="28"/>
                <w:lang w:eastAsia="en-US"/>
              </w:rPr>
              <w:t>пост</w:t>
            </w:r>
            <w:r w:rsidR="00E079C1">
              <w:rPr>
                <w:sz w:val="28"/>
                <w:szCs w:val="28"/>
                <w:lang w:eastAsia="en-US"/>
              </w:rPr>
              <w:t xml:space="preserve">ановлением администрации </w:t>
            </w:r>
            <w:proofErr w:type="spellStart"/>
            <w:r w:rsidR="00E079C1">
              <w:rPr>
                <w:sz w:val="28"/>
                <w:szCs w:val="28"/>
                <w:lang w:eastAsia="en-US"/>
              </w:rPr>
              <w:t>Плота</w:t>
            </w:r>
            <w:r w:rsidRPr="00936D82">
              <w:rPr>
                <w:sz w:val="28"/>
                <w:szCs w:val="28"/>
                <w:lang w:eastAsia="en-US"/>
              </w:rPr>
              <w:t>вского</w:t>
            </w:r>
            <w:proofErr w:type="spellEnd"/>
            <w:r w:rsidRPr="00936D82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8592A" w:rsidRPr="00936D82" w:rsidRDefault="0016154B" w:rsidP="00E079C1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936D82">
              <w:rPr>
                <w:sz w:val="28"/>
                <w:szCs w:val="28"/>
                <w:lang w:eastAsia="en-US"/>
              </w:rPr>
              <w:t>от</w:t>
            </w:r>
            <w:r w:rsidR="00E86139">
              <w:rPr>
                <w:sz w:val="28"/>
                <w:szCs w:val="28"/>
                <w:lang w:eastAsia="en-US"/>
              </w:rPr>
              <w:t xml:space="preserve"> </w:t>
            </w:r>
            <w:r w:rsidR="00E079C1">
              <w:rPr>
                <w:sz w:val="28"/>
                <w:szCs w:val="28"/>
                <w:lang w:eastAsia="en-US"/>
              </w:rPr>
              <w:t>20 мая</w:t>
            </w:r>
            <w:r w:rsidRPr="00936D82">
              <w:rPr>
                <w:sz w:val="28"/>
                <w:szCs w:val="28"/>
                <w:lang w:eastAsia="en-US"/>
              </w:rPr>
              <w:t xml:space="preserve"> 2019 го</w:t>
            </w:r>
            <w:r w:rsidR="00936D82" w:rsidRPr="00936D82">
              <w:rPr>
                <w:sz w:val="28"/>
                <w:szCs w:val="28"/>
                <w:lang w:eastAsia="en-US"/>
              </w:rPr>
              <w:t xml:space="preserve">да </w:t>
            </w:r>
            <w:r w:rsidR="00E079C1">
              <w:rPr>
                <w:sz w:val="28"/>
                <w:szCs w:val="28"/>
                <w:lang w:eastAsia="en-US"/>
              </w:rPr>
              <w:t>№ 9</w:t>
            </w:r>
          </w:p>
          <w:p w:rsidR="00D8592A" w:rsidRDefault="00D8592A" w:rsidP="00936D82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D8592A" w:rsidRDefault="00D8592A" w:rsidP="00936D82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8592A" w:rsidRDefault="00D8592A" w:rsidP="00936D82">
      <w:pPr>
        <w:pStyle w:val="a5"/>
        <w:ind w:firstLine="851"/>
        <w:jc w:val="right"/>
        <w:rPr>
          <w:noProof/>
          <w:lang w:eastAsia="ru-RU"/>
        </w:rPr>
      </w:pPr>
    </w:p>
    <w:p w:rsidR="00D8592A" w:rsidRDefault="00D8592A" w:rsidP="00936D82">
      <w:pPr>
        <w:widowControl w:val="0"/>
        <w:autoSpaceDE w:val="0"/>
        <w:autoSpaceDN w:val="0"/>
        <w:adjustRightInd w:val="0"/>
        <w:ind w:firstLine="851"/>
        <w:outlineLvl w:val="0"/>
      </w:pPr>
    </w:p>
    <w:p w:rsidR="00D8592A" w:rsidRDefault="00D8592A" w:rsidP="00936D8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предоставления </w:t>
      </w:r>
    </w:p>
    <w:p w:rsidR="00D8592A" w:rsidRDefault="00D8592A" w:rsidP="00936D82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592A" w:rsidRDefault="00D8592A" w:rsidP="00936D82">
      <w:pPr>
        <w:pStyle w:val="ConsPlusNormal"/>
        <w:widowControl/>
        <w:numPr>
          <w:ilvl w:val="1"/>
          <w:numId w:val="3"/>
        </w:numPr>
        <w:tabs>
          <w:tab w:val="left" w:pos="0"/>
          <w:tab w:val="left" w:pos="142"/>
        </w:tabs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1.1.1. Административный</w:t>
      </w:r>
      <w:r w:rsidR="00E079C1">
        <w:rPr>
          <w:sz w:val="28"/>
          <w:szCs w:val="28"/>
        </w:rPr>
        <w:t xml:space="preserve"> регламент администрации </w:t>
      </w:r>
      <w:proofErr w:type="spellStart"/>
      <w:r w:rsidR="00E079C1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предоставления муниципальной услуги: «Заключение соглашения об установлении сервитута в отношении земельного участка, находящегося в муниципальной собственности» (далее – Административный регламент), 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1.1.2. Предоставление муниципальной услуги (далее по тексту – Услуга) распространяется на правоотношения, касающиеся земельных участков, находящихся в муницип</w:t>
      </w:r>
      <w:r w:rsidR="00E079C1">
        <w:rPr>
          <w:sz w:val="28"/>
          <w:szCs w:val="28"/>
        </w:rPr>
        <w:t xml:space="preserve">альной собственности </w:t>
      </w:r>
      <w:proofErr w:type="spellStart"/>
      <w:r w:rsidR="00E079C1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D8592A" w:rsidRDefault="00D8592A" w:rsidP="00936D82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240" w:lineRule="auto"/>
        <w:ind w:left="-142" w:firstLine="851"/>
        <w:rPr>
          <w:rFonts w:ascii="Times New Roman" w:hAnsi="Times New Roman"/>
        </w:rPr>
      </w:pPr>
      <w:r>
        <w:rPr>
          <w:rFonts w:ascii="Times New Roman" w:hAnsi="Times New Roman"/>
        </w:rPr>
        <w:t>1.2. Круг заявителей</w:t>
      </w:r>
      <w:bookmarkStart w:id="1" w:name="_GoBack"/>
      <w:bookmarkEnd w:id="1"/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Заявителями являются физические и юридические лица, заинтересованные в установлении сервитута в отношении земельного участка, находящегося в муниципальной собственности.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находящийся в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год, соглашение об установлении сервитута заключают землепользователь, землевладелец, арендатор земельного участка. При этом согласие в письменной форме уполномоченного органа на заключение такого соглашения не требуется, если договором аренды либо договором безвозмездного пользования не предусмотрено иное.</w:t>
      </w:r>
    </w:p>
    <w:p w:rsidR="00D8592A" w:rsidRPr="00E079C1" w:rsidRDefault="00D8592A" w:rsidP="00936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имени заявителей могут выступать их законные представители или доверенные лица, действующие на основании доверенности, выданной в порядке, установленном действующим законодательством Российской Федерации.</w:t>
      </w: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before="0" w:line="240" w:lineRule="auto"/>
        <w:rPr>
          <w:rFonts w:ascii="Times New Roman" w:hAnsi="Times New Roman"/>
        </w:rPr>
      </w:pP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1.3. Требования к Порядку информирования о предоставлении муниципальной услуги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 Исполнителем муниципальной Услуг</w:t>
      </w:r>
      <w:r w:rsidR="00E079C1">
        <w:rPr>
          <w:sz w:val="28"/>
          <w:szCs w:val="28"/>
        </w:rPr>
        <w:t xml:space="preserve">и является администрация </w:t>
      </w:r>
      <w:proofErr w:type="spellStart"/>
      <w:r w:rsidR="00E079C1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Администрация). Место</w:t>
      </w:r>
      <w:r w:rsidR="00E079C1">
        <w:rPr>
          <w:sz w:val="28"/>
          <w:szCs w:val="28"/>
        </w:rPr>
        <w:t>нахождение Администрации: 30922</w:t>
      </w:r>
      <w:r w:rsidR="0016154B">
        <w:rPr>
          <w:sz w:val="28"/>
          <w:szCs w:val="28"/>
        </w:rPr>
        <w:t>6</w:t>
      </w:r>
      <w:r>
        <w:rPr>
          <w:sz w:val="28"/>
          <w:szCs w:val="28"/>
        </w:rPr>
        <w:t xml:space="preserve">, Белгородская 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 w:rsidR="00E079C1">
        <w:rPr>
          <w:sz w:val="28"/>
          <w:szCs w:val="28"/>
        </w:rPr>
        <w:t>Плотавец</w:t>
      </w:r>
      <w:proofErr w:type="spellEnd"/>
      <w:r w:rsidR="00E079C1">
        <w:rPr>
          <w:sz w:val="28"/>
          <w:szCs w:val="28"/>
        </w:rPr>
        <w:t>, улица Центральная, дом 5</w:t>
      </w:r>
      <w:r>
        <w:rPr>
          <w:sz w:val="28"/>
          <w:szCs w:val="28"/>
        </w:rPr>
        <w:t>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="00E079C1">
        <w:rPr>
          <w:sz w:val="28"/>
          <w:szCs w:val="28"/>
        </w:rPr>
        <w:t>главы администрации (47231) 3-76-23</w:t>
      </w:r>
      <w:r>
        <w:rPr>
          <w:sz w:val="28"/>
          <w:szCs w:val="28"/>
        </w:rPr>
        <w:t>.</w:t>
      </w:r>
    </w:p>
    <w:p w:rsidR="00E079C1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 сотрудник</w:t>
      </w:r>
      <w:r w:rsidR="0016154B">
        <w:rPr>
          <w:color w:val="000000"/>
          <w:sz w:val="28"/>
          <w:szCs w:val="28"/>
        </w:rPr>
        <w:t>ов администрации (47</w:t>
      </w:r>
      <w:r w:rsidR="00E079C1">
        <w:rPr>
          <w:color w:val="000000"/>
          <w:sz w:val="28"/>
          <w:szCs w:val="28"/>
        </w:rPr>
        <w:t>231) 3-76-23</w:t>
      </w:r>
      <w:r>
        <w:rPr>
          <w:color w:val="000000"/>
          <w:sz w:val="28"/>
          <w:szCs w:val="28"/>
        </w:rPr>
        <w:t xml:space="preserve">, </w:t>
      </w:r>
      <w:r w:rsidR="00E079C1">
        <w:rPr>
          <w:color w:val="000000"/>
          <w:sz w:val="28"/>
          <w:szCs w:val="28"/>
        </w:rPr>
        <w:t xml:space="preserve">3-76-21, </w:t>
      </w:r>
    </w:p>
    <w:p w:rsidR="00D8592A" w:rsidRPr="00E079C1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 w:rsidRPr="00E079C1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E079C1">
        <w:rPr>
          <w:color w:val="000000"/>
          <w:sz w:val="28"/>
          <w:szCs w:val="28"/>
          <w:lang w:val="en-US"/>
        </w:rPr>
        <w:t xml:space="preserve">: </w:t>
      </w:r>
      <w:hyperlink r:id="rId7" w:history="1">
        <w:r w:rsidR="00E079C1" w:rsidRPr="00E079C1">
          <w:rPr>
            <w:rStyle w:val="a3"/>
            <w:color w:val="auto"/>
            <w:sz w:val="28"/>
            <w:szCs w:val="28"/>
            <w:lang w:val="en-US"/>
          </w:rPr>
          <w:t>plotavets2011@yandex.ru</w:t>
        </w:r>
      </w:hyperlink>
      <w:r w:rsidR="00E079C1" w:rsidRPr="00E079C1">
        <w:rPr>
          <w:lang w:val="en-US"/>
        </w:rPr>
        <w:t>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 администрации: понедельник – пятница с 8.00 до 1</w:t>
      </w:r>
      <w:r w:rsidR="0016154B">
        <w:rPr>
          <w:color w:val="000000"/>
          <w:sz w:val="28"/>
          <w:szCs w:val="28"/>
        </w:rPr>
        <w:t>7.00 час</w:t>
      </w:r>
      <w:proofErr w:type="gramStart"/>
      <w:r w:rsidR="0016154B">
        <w:rPr>
          <w:color w:val="000000"/>
          <w:sz w:val="28"/>
          <w:szCs w:val="28"/>
        </w:rPr>
        <w:t xml:space="preserve">., </w:t>
      </w:r>
      <w:proofErr w:type="gramEnd"/>
      <w:r w:rsidR="0016154B">
        <w:rPr>
          <w:color w:val="000000"/>
          <w:sz w:val="28"/>
          <w:szCs w:val="28"/>
        </w:rPr>
        <w:t>перерыв с 12.00 до 1</w:t>
      </w:r>
      <w:r w:rsidR="0016154B" w:rsidRPr="0016154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.00 час., выходные – суббота и воскресенье.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Организатором оказания муниципальной Услуги является  муниципальное автономное учреждение </w:t>
      </w:r>
      <w:proofErr w:type="spellStart"/>
      <w:r>
        <w:rPr>
          <w:color w:val="000000"/>
          <w:sz w:val="28"/>
          <w:szCs w:val="28"/>
        </w:rPr>
        <w:t>Корочанского</w:t>
      </w:r>
      <w:proofErr w:type="spellEnd"/>
      <w:r>
        <w:rPr>
          <w:color w:val="000000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 (далее – МФЦ).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Почтовый адрес МФЦ для предоставления документов и обращений за получением услуги и консультациями:</w:t>
      </w:r>
      <w:r>
        <w:rPr>
          <w:sz w:val="28"/>
          <w:szCs w:val="28"/>
        </w:rPr>
        <w:t xml:space="preserve"> Белгородская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Короча,                       ул. Пролетарская, д. 26.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 граждан: понедельник – пятница с 8.00 до 18.00 час, перерыв с 13.00 до 14.00 час., суббота с 8.00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14.00 час., воскресенье – выходной, телефоны 8(47231) 5-69-36, 8(47231) 5-69-37, электронный адрес:</w:t>
      </w:r>
      <w:r>
        <w:t xml:space="preserve"> </w:t>
      </w:r>
      <w:r>
        <w:rPr>
          <w:sz w:val="28"/>
          <w:szCs w:val="28"/>
        </w:rPr>
        <w:t>mfc_korocha@rambler.ru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порядке предоставления муниципальной услуги размещается на официальном web-сайте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8" w:history="1">
        <w:r w:rsidRPr="00E079C1">
          <w:rPr>
            <w:rStyle w:val="a3"/>
            <w:color w:val="auto"/>
            <w:sz w:val="28"/>
            <w:szCs w:val="28"/>
          </w:rPr>
          <w:t>http://www.korocha.ru</w:t>
        </w:r>
      </w:hyperlink>
      <w:r w:rsidRPr="00E079C1">
        <w:rPr>
          <w:sz w:val="28"/>
          <w:szCs w:val="28"/>
        </w:rPr>
        <w:t xml:space="preserve">, на Едином портале государственных и муниципальных услуг (функций) </w:t>
      </w:r>
      <w:hyperlink r:id="rId9" w:history="1">
        <w:r w:rsidRPr="00E079C1">
          <w:rPr>
            <w:rStyle w:val="a3"/>
            <w:color w:val="auto"/>
            <w:sz w:val="28"/>
            <w:szCs w:val="28"/>
          </w:rPr>
          <w:t>www.gosuslugi.ru</w:t>
        </w:r>
      </w:hyperlink>
      <w:r w:rsidRPr="00E079C1">
        <w:rPr>
          <w:sz w:val="28"/>
          <w:szCs w:val="28"/>
        </w:rPr>
        <w:t>, в средствах массовой информ</w:t>
      </w:r>
      <w:r>
        <w:rPr>
          <w:sz w:val="28"/>
          <w:szCs w:val="28"/>
        </w:rPr>
        <w:t>ации, а также предоставляется непосредственно сотрудниками МФЦ и Администрации.</w:t>
      </w:r>
      <w:proofErr w:type="gramEnd"/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1.3.3. Информирование о предоставлении муниципальной услуги осуществляется: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непосредственно в Администрации и в муниципальном автономном учреждении </w:t>
      </w:r>
      <w:proofErr w:type="spellStart"/>
      <w:r>
        <w:rPr>
          <w:spacing w:val="1"/>
          <w:sz w:val="28"/>
          <w:szCs w:val="28"/>
        </w:rPr>
        <w:t>Корочанского</w:t>
      </w:r>
      <w:proofErr w:type="spellEnd"/>
      <w:r>
        <w:rPr>
          <w:spacing w:val="1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через информационные стенды и при консультировании специалистом;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- посредством использования сведений, размещенных в сети «Интернет» на официальных Интернет-сайтах;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в средствах массовой информации.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1.3.4 .Место получения информации о предоставлении муниципальной услуги оборудуется информационными стендами, на которых размещается следующая информация: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муниципальной услуге;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в) адреса официальных сайтов в сети Интернет;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д</w:t>
      </w:r>
      <w:proofErr w:type="spellEnd"/>
      <w:r>
        <w:rPr>
          <w:spacing w:val="1"/>
          <w:sz w:val="28"/>
          <w:szCs w:val="28"/>
        </w:rPr>
        <w:t>) образцы оформления документов, необходимых для предоставления муниципальной услуги, и требования к ним (форма заявления).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сотрудников Администрации.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Консультации (справки) по вопросам предоставления муниципальной услуги даются специалистами МФЦ и Администрации, осуществляющими муниципальную услугу непосредственно в приемное время лично или по телефону.</w:t>
      </w:r>
    </w:p>
    <w:p w:rsidR="00D8592A" w:rsidRDefault="00D8592A" w:rsidP="00936D82">
      <w:pPr>
        <w:pStyle w:val="10"/>
        <w:tabs>
          <w:tab w:val="left" w:pos="0"/>
          <w:tab w:val="left" w:pos="142"/>
          <w:tab w:val="left" w:pos="1701"/>
          <w:tab w:val="left" w:pos="212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Стандарт предоставления Услуги</w:t>
      </w: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Наименование муниципальной услуги </w:t>
      </w:r>
    </w:p>
    <w:p w:rsidR="00D8592A" w:rsidRDefault="00D8592A" w:rsidP="00936D82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Наименование муниципаль</w:t>
      </w:r>
      <w:r w:rsidR="00E07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ной услуги администрации </w:t>
      </w:r>
      <w:proofErr w:type="spellStart"/>
      <w:r w:rsidR="00E079C1">
        <w:rPr>
          <w:rFonts w:ascii="Times New Roman" w:hAnsi="Times New Roman" w:cs="Times New Roman"/>
          <w:b w:val="0"/>
          <w:bCs w:val="0"/>
          <w:sz w:val="28"/>
          <w:szCs w:val="28"/>
        </w:rPr>
        <w:t>Плота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Белгородской области: </w:t>
      </w:r>
      <w:r>
        <w:rPr>
          <w:rFonts w:ascii="Times New Roman" w:hAnsi="Times New Roman" w:cs="Times New Roman"/>
          <w:b w:val="0"/>
          <w:sz w:val="28"/>
          <w:szCs w:val="28"/>
        </w:rPr>
        <w:t>«Заключение соглашения об установлении сервитута в отношении земельного участка, находящегося в муниципальной собственности».</w:t>
      </w:r>
    </w:p>
    <w:p w:rsidR="00D8592A" w:rsidRDefault="00D8592A" w:rsidP="00936D82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567"/>
          <w:tab w:val="left" w:pos="1288"/>
          <w:tab w:val="left" w:pos="2127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2.2. Наименования органа местного самоуправления, предоставляющего  муниципальную услугу и участвующих организаций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left="-142" w:firstLine="851"/>
        <w:jc w:val="center"/>
        <w:rPr>
          <w:b/>
          <w:bCs/>
          <w:sz w:val="28"/>
          <w:szCs w:val="28"/>
        </w:rPr>
      </w:pP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Исполнителем муниципальной услуги является Администрация.</w:t>
      </w: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Организатором исполнения муниципальной услуги является МФЦ.</w:t>
      </w:r>
    </w:p>
    <w:p w:rsidR="00D8592A" w:rsidRDefault="00D8592A" w:rsidP="00936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 предоставлении муниципальной услуги принимают участие органы и организации, представляющие в порядке межведомственного взаимодействия сведения и документы, необходимые для предоставления Услуги: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Управление Федеральной службы государственной регистрации, кадастра и картографии по Белгородской области (</w:t>
      </w:r>
      <w:smartTag w:uri="urn:schemas-microsoft-com:office:smarttags" w:element="metricconverter">
        <w:smartTagPr>
          <w:attr w:name="ProductID" w:val="308010, г"/>
        </w:smartTagPr>
        <w:r>
          <w:rPr>
            <w:sz w:val="28"/>
            <w:szCs w:val="28"/>
          </w:rPr>
          <w:t>308010, г</w:t>
        </w:r>
      </w:smartTag>
      <w:r>
        <w:rPr>
          <w:sz w:val="28"/>
          <w:szCs w:val="28"/>
        </w:rPr>
        <w:t xml:space="preserve">. Белгород,                                    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 xml:space="preserve"> Б.Хмельницкого, д. 162; телефон: (4722) 20-05-70; www.to31.rosreestr.ru);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Управление Федеральной налоговой службы по Белгородской области (</w:t>
      </w:r>
      <w:smartTag w:uri="urn:schemas-microsoft-com:office:smarttags" w:element="metricconverter">
        <w:smartTagPr>
          <w:attr w:name="ProductID" w:val="308000, г"/>
        </w:smartTagPr>
        <w:r>
          <w:rPr>
            <w:sz w:val="28"/>
            <w:szCs w:val="28"/>
          </w:rPr>
          <w:t>308000, г</w:t>
        </w:r>
      </w:smartTag>
      <w:r>
        <w:rPr>
          <w:sz w:val="28"/>
          <w:szCs w:val="28"/>
        </w:rPr>
        <w:t xml:space="preserve">. Белгород, ул. Преображенская, д. 61, телефон: (4722) 30-15-35;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alog.ru</w:t>
      </w:r>
      <w:proofErr w:type="spellEnd"/>
      <w:r>
        <w:rPr>
          <w:sz w:val="28"/>
          <w:szCs w:val="28"/>
        </w:rPr>
        <w:t>/r№31/);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ФГБУ «Федеральная кадастровая палата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Белгородской области (</w:t>
      </w:r>
      <w:smartTag w:uri="urn:schemas-microsoft-com:office:smarttags" w:element="metricconverter">
        <w:smartTagPr>
          <w:attr w:name="ProductID" w:val="308007, г"/>
        </w:smartTagPr>
        <w:r>
          <w:rPr>
            <w:sz w:val="28"/>
            <w:szCs w:val="28"/>
          </w:rPr>
          <w:t>308007, г</w:t>
        </w:r>
      </w:smartTag>
      <w:r>
        <w:rPr>
          <w:sz w:val="28"/>
          <w:szCs w:val="28"/>
        </w:rPr>
        <w:t xml:space="preserve">. Белгород,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 xml:space="preserve"> Б.Хмельницкого, д. 86, телефон: (4722) 26-72-24; </w:t>
      </w:r>
      <w:hyperlink r:id="rId10" w:history="1">
        <w:r w:rsidRPr="00E079C1">
          <w:rPr>
            <w:rStyle w:val="a3"/>
            <w:color w:val="auto"/>
            <w:sz w:val="28"/>
            <w:szCs w:val="28"/>
          </w:rPr>
          <w:t>www.to31.rosreestr.ru</w:t>
        </w:r>
      </w:hyperlink>
      <w:r w:rsidRPr="00E079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 (</w:t>
      </w:r>
      <w:smartTag w:uri="urn:schemas-microsoft-com:office:smarttags" w:element="metricconverter">
        <w:smartTagPr>
          <w:attr w:name="ProductID" w:val="306210, г"/>
        </w:smartTagPr>
        <w:r>
          <w:rPr>
            <w:sz w:val="28"/>
            <w:szCs w:val="28"/>
          </w:rPr>
          <w:t>306210, г</w:t>
        </w:r>
      </w:smartTag>
      <w:r>
        <w:rPr>
          <w:sz w:val="28"/>
          <w:szCs w:val="28"/>
        </w:rPr>
        <w:t>. Короча, пл. Васильева, д. 28).</w:t>
      </w:r>
      <w:proofErr w:type="gramEnd"/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proofErr w:type="gramStart"/>
      <w:r>
        <w:rPr>
          <w:sz w:val="28"/>
          <w:szCs w:val="28"/>
        </w:rPr>
        <w:t>Орган местного самоуправления, предоставляющий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муниципальным правовым актом.</w:t>
      </w:r>
      <w:proofErr w:type="gramEnd"/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Заявитель вправе предоставить дополнительную информацию и документы.</w:t>
      </w: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 Результат предоставления муниципальной Услуги</w:t>
      </w:r>
    </w:p>
    <w:p w:rsidR="00D8592A" w:rsidRDefault="00D8592A" w:rsidP="00936D8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720"/>
          <w:tab w:val="left" w:pos="1701"/>
          <w:tab w:val="left" w:pos="2127"/>
        </w:tabs>
        <w:spacing w:line="240" w:lineRule="auto"/>
        <w:ind w:firstLine="709"/>
      </w:pPr>
      <w:r>
        <w:t>Результатом предоставления Услуги является направление (выдача при личном обращении) заявителю проектов соглашения об установлении сервитута в трех экземплярах, подписанных со стороны Администрации.</w:t>
      </w: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2.4. Срок предоставления муниципальной услуги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Услуги – 60 дней (без учета срока приостановления предоставления Услуги).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</w:pPr>
    </w:p>
    <w:p w:rsidR="00D8592A" w:rsidRDefault="00D8592A" w:rsidP="00936D82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bookmarkStart w:id="2" w:name="_Ref182468973"/>
      <w:bookmarkStart w:id="3" w:name="_Ref182468830"/>
      <w:bookmarkStart w:id="4" w:name="_Ref182468629"/>
      <w:r>
        <w:rPr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92A" w:rsidRDefault="00D8592A" w:rsidP="00936D8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426"/>
          <w:tab w:val="left" w:pos="1701"/>
        </w:tabs>
        <w:spacing w:line="240" w:lineRule="auto"/>
        <w:ind w:firstLine="709"/>
      </w:pPr>
      <w:r>
        <w:t>Предоставление Услуги осуществляется в соответствии со следующими нормативными правовыми актами:</w:t>
      </w:r>
    </w:p>
    <w:p w:rsidR="00D8592A" w:rsidRDefault="00D8592A" w:rsidP="00936D82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Земельным кодексом Российской Федерации от 25 октября 2001 года № 136-ФЗ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ГД ФС РФ 28.09.2001</w:t>
      </w:r>
      <w:r w:rsidR="00E86139">
        <w:rPr>
          <w:sz w:val="28"/>
          <w:szCs w:val="28"/>
        </w:rPr>
        <w:t>года</w:t>
      </w:r>
      <w:r>
        <w:rPr>
          <w:sz w:val="28"/>
          <w:szCs w:val="28"/>
        </w:rPr>
        <w:t>), опубликован в изданиях: «Собрание законодательства РФ», 29.10.2001 года, № 44, ст. 4147, «Парламентская газета», № 204-205, 30.10.2001 года, «Российская газета», № 211-212, 30.10.2001 года;</w:t>
      </w:r>
    </w:p>
    <w:p w:rsidR="00D8592A" w:rsidRDefault="00D8592A" w:rsidP="00936D82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Федеральным законом от 25 октября 2001 года № 137-ФЗ «О введении в действие Земельного кодекса Российской Федерации», 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в изданиях: «Собрание законодательства РФ», 18.11.2002 года, </w:t>
      </w:r>
      <w:r>
        <w:rPr>
          <w:sz w:val="28"/>
          <w:szCs w:val="28"/>
        </w:rPr>
        <w:lastRenderedPageBreak/>
        <w:t>№ 46, ст. 4531, «Парламентская газета», № 220-221, 20.11.2002 года, «Российская газета», № 220, 20.11.2002 года;</w:t>
      </w:r>
    </w:p>
    <w:p w:rsidR="00D8592A" w:rsidRDefault="00D8592A" w:rsidP="00936D82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Федеральным законом от 18 июня 2001 года № 78-ФЗ                                           «О землеустройстве» (ред. от 23.07.2008 года) (принят ГД ФС РФ 24.05.2001 года), опубликован в изданиях «Парламентская газета», № 114-115, 23.06.2001 года, «Российская газета», № 118-119, 23.06.200 года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«Собрание законодательства РФ», 25.06.2001 года, № 26, ст. 2582;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Федеральным законом от 24 июля </w:t>
      </w:r>
      <w:smartTag w:uri="urn:schemas-microsoft-com:office:smarttags" w:element="metricconverter">
        <w:smartTagPr>
          <w:attr w:name="ProductID" w:val="403342, г"/>
        </w:smartTagPr>
        <w:r>
          <w:rPr>
            <w:sz w:val="28"/>
            <w:szCs w:val="28"/>
          </w:rPr>
          <w:t>2007 года</w:t>
        </w:r>
      </w:smartTag>
      <w:r>
        <w:rPr>
          <w:sz w:val="28"/>
          <w:szCs w:val="28"/>
        </w:rPr>
        <w:t xml:space="preserve"> № 221-ФЗ                                     «О государственном кадастре недвижимости» (ред. от 01.07.2011 года), опубликован в изданиях «Собрание законодательства РФ», 30.07.2007 года, № 31, ст. 4017, «Российская газета», № 165, 01.08.2007 года, «Пар</w:t>
      </w:r>
      <w:r w:rsidR="00E86139">
        <w:rPr>
          <w:sz w:val="28"/>
          <w:szCs w:val="28"/>
        </w:rPr>
        <w:t xml:space="preserve">ламентская газета», </w:t>
      </w:r>
      <w:r>
        <w:rPr>
          <w:sz w:val="28"/>
          <w:szCs w:val="28"/>
        </w:rPr>
        <w:t>№ 99-101, 09.08.2007 года, «Российская газета», № 120, 06.06.2011 года, «Собрание законодательства РФ», 06.06.2011 года, № 23, ст. 3269, «Парламентская газета», № 28-29, 10-16.06.2011 года;</w:t>
      </w:r>
      <w:proofErr w:type="gramEnd"/>
    </w:p>
    <w:p w:rsidR="00D8592A" w:rsidRDefault="00D8592A" w:rsidP="00936D82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Федеральным законом от 2 мая </w:t>
      </w:r>
      <w:smartTag w:uri="urn:schemas-microsoft-com:office:smarttags" w:element="metricconverter">
        <w:smartTagPr>
          <w:attr w:name="ProductID" w:val="403342, г"/>
        </w:smartTagPr>
        <w:r>
          <w:rPr>
            <w:sz w:val="28"/>
            <w:szCs w:val="28"/>
          </w:rPr>
          <w:t>2006 года</w:t>
        </w:r>
      </w:smartTag>
      <w:r>
        <w:rPr>
          <w:sz w:val="28"/>
          <w:szCs w:val="28"/>
        </w:rPr>
        <w:t xml:space="preserve"> № 59-ФЗ «О порядке рассмотрения обращений граждан Российской Федерации»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ГД ФС РФ 21.04.2006 года) (ред. от 27.07.2010 года), опубликован в изданиях «Российская газета», № 95, 05.05.2006 года, «Собрание законодательства РФ», 08.05.2006 года, № 19, ст. 2060, «Парламентская газета», № 70-71, 11.05.2006 года;</w:t>
      </w:r>
    </w:p>
    <w:p w:rsidR="00D8592A" w:rsidRDefault="00D8592A" w:rsidP="00936D82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Федеральным законом от 27 июля 2006 года № 152–ФЗ «О персональных данных» (принят ГД ФС РФ 08.07.2006 года) (ред. от 04.06.2011 года), опубликован в изданиях «Российская газета», № 165, 29.07.2006 года, «Собрание законодательства РФ», 31.07.2006 года, № 31 (1 ч.), ст. 3451, «Парламентская газета», № 126-127, 03.08.2006 года;</w:t>
      </w:r>
    </w:p>
    <w:p w:rsidR="00D8592A" w:rsidRDefault="00D8592A" w:rsidP="00936D82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Федеральным законом от 27.07.2010 года № 210-ФЗ (ред. от 11.07.2011 года); «Об организации предоставления государственных и муниципальных услуг»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ГД ФС РФ 07.07.2010 года), опубликован в изданиях: «Российская газета», № 168, 30.07.2010 года, «Собрание законодательства РФ», 02.08.2010 года, № 31, ст. 4179;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Федеральным законом от 06.10.2003 года № 131-ФЗ (ред. от 03.05.2011 года) «Об общих принципах организации местного самоуправления в Российской Федерации» «Собрание законодательства РФ», 06.10.2003 года, № 40, ст. 3822, опубликован в изданиях «Парламентская газета», № 186, 08.10.2003 года, № 23, 13-19.05.2011 года, «Российская газета», № 202, 08.10.2003 года, № 97, 06.05.2011 года, «Собрание законодательства РФ», 09.05.2011 года, № 19, ст. 2705;</w:t>
      </w:r>
      <w:proofErr w:type="gramEnd"/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Приказом Минэкономразвития России от 12 января 2015 года № 1                     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:rsidR="00E86139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Приказом Минэкономразвития России от 27 ноября 2014 года </w:t>
      </w:r>
    </w:p>
    <w:p w:rsidR="00D8592A" w:rsidRDefault="00D8592A" w:rsidP="00E8613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762 «Об утверждении требований к подготовке схемы расположения земельного участка или земельных участков на кадастровом плане </w:t>
      </w:r>
      <w:r>
        <w:rPr>
          <w:sz w:val="28"/>
          <w:szCs w:val="28"/>
        </w:rPr>
        <w:lastRenderedPageBreak/>
        <w:t>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</w:t>
      </w:r>
      <w:proofErr w:type="gramEnd"/>
      <w:r>
        <w:rPr>
          <w:sz w:val="28"/>
          <w:szCs w:val="28"/>
        </w:rPr>
        <w:t xml:space="preserve"> которой осуществляется в форме документа на бумажном носителе» (Официальный интернет-портал правовой информации http://www.pravo.gov.ru, 18.02.2015 года);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л) Приказом Минэкономразвития России от 14 января 2015 года № 7 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заявления о предварительном согласовании предоставления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земельного участка, находящегося в муниципальной собственности, заявления о предоставлении земельного участка, находящегося в муниципальной собственности, и заявления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</w:t>
      </w:r>
      <w:proofErr w:type="gramEnd"/>
      <w:r>
        <w:rPr>
          <w:sz w:val="28"/>
          <w:szCs w:val="28"/>
        </w:rPr>
        <w:t xml:space="preserve"> года);</w:t>
      </w:r>
    </w:p>
    <w:p w:rsidR="00D8592A" w:rsidRDefault="00E079C1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Уставом </w:t>
      </w:r>
      <w:proofErr w:type="spellStart"/>
      <w:r>
        <w:rPr>
          <w:sz w:val="28"/>
          <w:szCs w:val="28"/>
        </w:rPr>
        <w:t>Плота</w:t>
      </w:r>
      <w:r w:rsidR="00D8592A">
        <w:rPr>
          <w:sz w:val="28"/>
          <w:szCs w:val="28"/>
        </w:rPr>
        <w:t>вского</w:t>
      </w:r>
      <w:proofErr w:type="spellEnd"/>
      <w:r w:rsidR="00D8592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8592A">
        <w:rPr>
          <w:sz w:val="28"/>
          <w:szCs w:val="28"/>
        </w:rPr>
        <w:t>Корочанский</w:t>
      </w:r>
      <w:proofErr w:type="spellEnd"/>
      <w:r w:rsidR="00D8592A">
        <w:rPr>
          <w:sz w:val="28"/>
          <w:szCs w:val="28"/>
        </w:rPr>
        <w:t xml:space="preserve"> район» Белгородской области.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Перечень документов для предоставления</w:t>
      </w:r>
    </w:p>
    <w:p w:rsidR="00D8592A" w:rsidRDefault="00D8592A" w:rsidP="00936D8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услуги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</w:rPr>
      </w:pPr>
    </w:p>
    <w:bookmarkEnd w:id="2"/>
    <w:bookmarkEnd w:id="3"/>
    <w:bookmarkEnd w:id="4"/>
    <w:p w:rsidR="00D8592A" w:rsidRDefault="00D8592A" w:rsidP="00936D8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43"/>
      <w:bookmarkEnd w:id="5"/>
      <w:r>
        <w:rPr>
          <w:sz w:val="28"/>
          <w:szCs w:val="28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о заключении соглашения об установлении сервитута (далее также – заявление о предоставлении услуги), в котором указываются: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</w:r>
      <w:r>
        <w:rPr>
          <w:sz w:val="28"/>
          <w:szCs w:val="28"/>
        </w:rPr>
        <w:lastRenderedPageBreak/>
        <w:t>исключением случаев, если заявителем является иностранное юридическое лицо;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земельного участка, в отношении которого (части которого) предлагается установить сервитут;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цель и предполагаемый срок действия сервитута.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почтовый адрес и (или) адрес электронной почты для связи с заявителем.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Схема границ сервитута на кадастровом плане территории.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лицом органа местного самоуправления, принимающим заявление, и приобщается к поданному заявлению.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2.6.2</w:t>
      </w:r>
      <w:r>
        <w:rPr>
          <w:color w:val="000000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bookmarkStart w:id="6" w:name="OLE_LINK133"/>
      <w:r>
        <w:rPr>
          <w:color w:val="000000"/>
          <w:sz w:val="28"/>
          <w:szCs w:val="28"/>
        </w:rPr>
        <w:t>и которые заявитель вправе представить</w:t>
      </w:r>
      <w:bookmarkEnd w:id="6"/>
      <w:r>
        <w:rPr>
          <w:color w:val="000000"/>
          <w:sz w:val="28"/>
          <w:szCs w:val="28"/>
        </w:rPr>
        <w:t>.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OLE_LINK146"/>
      <w:bookmarkStart w:id="8" w:name="OLE_LINK145"/>
      <w:proofErr w:type="gramStart"/>
      <w:r>
        <w:rPr>
          <w:sz w:val="28"/>
          <w:szCs w:val="28"/>
        </w:rPr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</w:t>
      </w:r>
      <w:r>
        <w:rPr>
          <w:sz w:val="28"/>
          <w:szCs w:val="28"/>
        </w:rPr>
        <w:lastRenderedPageBreak/>
        <w:t>предоставления государственных и муниципальных услуг»</w:t>
      </w:r>
      <w:r>
        <w:t xml:space="preserve"> </w:t>
      </w:r>
      <w:r>
        <w:rPr>
          <w:sz w:val="28"/>
          <w:szCs w:val="28"/>
        </w:rPr>
        <w:t>и которые заявитель вправе представить самостоятельно, относятся:</w:t>
      </w:r>
      <w:proofErr w:type="gramEnd"/>
    </w:p>
    <w:bookmarkEnd w:id="7"/>
    <w:bookmarkEnd w:id="8"/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1. Выписка из ЕГРП о правах на земельный участок, сервитут в отношении которого (части которого) устанавливается, или уведомление об отсутствии в ЕГРП запрашиваемых сведений о зарегистрированных правах на указанный земельный участок.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2. Кадастровая выписка или кадастровый паспорт земельного участка, сервитут в отношении которого (части которого) устанавливается.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ind w:firstLine="709"/>
        <w:rPr>
          <w:lang w:eastAsia="ru-RU"/>
        </w:rPr>
      </w:pPr>
      <w:r>
        <w:rPr>
          <w:lang w:eastAsia="ru-RU"/>
        </w:rPr>
        <w:t>3. Выписка из ЕГРЮЛ о юридическом лице, являющемся заявителем.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240" w:lineRule="auto"/>
        <w:jc w:val="center"/>
        <w:rPr>
          <w:lang w:eastAsia="ru-RU"/>
        </w:rPr>
      </w:pP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line="240" w:lineRule="auto"/>
        <w:jc w:val="center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8592A" w:rsidRDefault="00D8592A" w:rsidP="00E86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8592A" w:rsidRDefault="00D8592A" w:rsidP="00E86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представителем заявителя не представлена оформленная в установленном порядке доверенность на осуществление действий;</w:t>
      </w:r>
    </w:p>
    <w:p w:rsidR="00D8592A" w:rsidRDefault="00D8592A" w:rsidP="00E86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предоставление документов в нечитабельном виде;</w:t>
      </w:r>
    </w:p>
    <w:p w:rsidR="00D8592A" w:rsidRDefault="00D8592A" w:rsidP="00E86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8592A" w:rsidRDefault="00D8592A" w:rsidP="00E86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заявителем представлены не все документы, указанные в </w:t>
      </w:r>
      <w:hyperlink r:id="rId11" w:history="1">
        <w:r w:rsidRPr="0016154B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пункте 2.6.1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jc w:val="center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 xml:space="preserve">2.8. Перечень оснований для отказа в предоставлении 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240" w:lineRule="auto"/>
        <w:jc w:val="center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 xml:space="preserve">муниципальной услуги 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592A" w:rsidRDefault="00D8592A" w:rsidP="00936D82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82469009"/>
      <w:r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предоставлении Услуги при наличии хотя бы одного из следующих оснований: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8592A" w:rsidRDefault="00D8592A" w:rsidP="00936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2.9. Перечень оснований для приостановления предоставления муниципальной услуги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Услуги приостанавливается в случае необходимости подготовки документов, содержащих необходимые для осуществления </w:t>
      </w:r>
      <w:r>
        <w:rPr>
          <w:sz w:val="28"/>
          <w:szCs w:val="28"/>
        </w:rPr>
        <w:lastRenderedPageBreak/>
        <w:t>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 (за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РФ) со дня направления заявителю уведомления</w:t>
      </w:r>
      <w:proofErr w:type="gramEnd"/>
      <w:r>
        <w:rPr>
          <w:sz w:val="28"/>
          <w:szCs w:val="28"/>
        </w:rPr>
        <w:t xml:space="preserve"> о возможности заключения соглашения об установлении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кадастрового учета.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2.10. Сведения о бесплатности (платности) оказания </w:t>
      </w:r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bookmarkEnd w:id="9"/>
    </w:p>
    <w:p w:rsidR="00D8592A" w:rsidRDefault="00D8592A" w:rsidP="00936D82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92A" w:rsidRDefault="00D8592A" w:rsidP="00936D82">
      <w:pPr>
        <w:pStyle w:val="1"/>
        <w:numPr>
          <w:ilvl w:val="0"/>
          <w:numId w:val="0"/>
        </w:numPr>
        <w:tabs>
          <w:tab w:val="left" w:pos="0"/>
          <w:tab w:val="left" w:pos="142"/>
          <w:tab w:val="left" w:pos="1701"/>
          <w:tab w:val="left" w:pos="2127"/>
        </w:tabs>
        <w:spacing w:line="240" w:lineRule="auto"/>
        <w:ind w:firstLine="709"/>
      </w:pPr>
      <w:r>
        <w:t>Муниципальная услуга предоставляется бесплатно.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D8592A" w:rsidRDefault="00D8592A" w:rsidP="00936D8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D8592A" w:rsidRDefault="00D8592A" w:rsidP="00936D82">
      <w:pPr>
        <w:pStyle w:val="1"/>
        <w:numPr>
          <w:ilvl w:val="0"/>
          <w:numId w:val="0"/>
        </w:numPr>
        <w:tabs>
          <w:tab w:val="left" w:pos="0"/>
          <w:tab w:val="left" w:pos="1701"/>
          <w:tab w:val="left" w:pos="2127"/>
        </w:tabs>
        <w:spacing w:line="240" w:lineRule="auto"/>
        <w:ind w:firstLine="709"/>
      </w:pPr>
      <w:r>
        <w:t>Максимальные сроки ожидания и продолжительности приема заявителей при решении отдельных вопросов, связанных с предоставлением Услуги:</w:t>
      </w:r>
    </w:p>
    <w:p w:rsidR="00D8592A" w:rsidRDefault="00D8592A" w:rsidP="00936D8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D8592A" w:rsidRDefault="00D8592A" w:rsidP="00936D8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время ожидания в очереди для подачи документов не превышает 15 минут;</w:t>
      </w:r>
    </w:p>
    <w:p w:rsidR="00D8592A" w:rsidRDefault="00D8592A" w:rsidP="00936D8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D8592A" w:rsidRDefault="00D8592A" w:rsidP="00936D82">
      <w:pPr>
        <w:autoSpaceDE w:val="0"/>
        <w:autoSpaceDN w:val="0"/>
        <w:adjustRightInd w:val="0"/>
        <w:ind w:firstLine="851"/>
        <w:outlineLvl w:val="1"/>
        <w:rPr>
          <w:b/>
          <w:bCs/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Максимальный срок и порядок регистрации запроса заявителя о предоставлении муниципальной услуги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0"/>
          <w:tab w:val="left" w:pos="1288"/>
          <w:tab w:val="left" w:pos="1701"/>
          <w:tab w:val="left" w:pos="2127"/>
        </w:tabs>
        <w:spacing w:line="240" w:lineRule="auto"/>
        <w:ind w:firstLine="709"/>
      </w:pPr>
      <w:r>
        <w:t xml:space="preserve"> Максимальный срок регистрации запроса не должен превышать 15 минут.</w:t>
      </w:r>
    </w:p>
    <w:p w:rsidR="00D8592A" w:rsidRDefault="00D8592A" w:rsidP="00936D82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/>
          <w:bCs/>
          <w:color w:val="auto"/>
          <w:sz w:val="28"/>
          <w:szCs w:val="28"/>
          <w:lang w:eastAsia="ar-SA"/>
        </w:rPr>
      </w:pPr>
      <w:bookmarkStart w:id="10" w:name="_Ref182468647"/>
      <w:bookmarkEnd w:id="10"/>
    </w:p>
    <w:p w:rsidR="00D8592A" w:rsidRDefault="00D8592A" w:rsidP="00936D82">
      <w:pPr>
        <w:pStyle w:val="22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2.13. Требования к помещениям, в которых предоставляется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D8592A" w:rsidRDefault="00D8592A" w:rsidP="00936D82">
      <w:pPr>
        <w:pStyle w:val="22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D8592A" w:rsidRDefault="00D8592A" w:rsidP="00936D82">
      <w:pPr>
        <w:pStyle w:val="22"/>
        <w:widowControl w:val="0"/>
        <w:tabs>
          <w:tab w:val="left" w:pos="-142"/>
          <w:tab w:val="left" w:pos="1416"/>
          <w:tab w:val="left" w:pos="2124"/>
          <w:tab w:val="num" w:pos="270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Предоставление муниципальной услуги осуществляется в помещениях приема и выдачи документов, расположенных в МФЦ.</w:t>
      </w:r>
    </w:p>
    <w:p w:rsidR="00D8592A" w:rsidRDefault="00D8592A" w:rsidP="00936D82">
      <w:pPr>
        <w:pStyle w:val="22"/>
        <w:widowControl w:val="0"/>
        <w:tabs>
          <w:tab w:val="left" w:pos="0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Для заявителей должно быть обеспечено удобство с точки зрения пешеходной доступности от остановок общественн</w:t>
      </w:r>
      <w:r w:rsidR="00E86139">
        <w:rPr>
          <w:sz w:val="28"/>
          <w:szCs w:val="28"/>
        </w:rPr>
        <w:t xml:space="preserve">ого транспорта (не </w:t>
      </w:r>
      <w:r w:rsidR="00E86139">
        <w:rPr>
          <w:sz w:val="28"/>
          <w:szCs w:val="28"/>
        </w:rPr>
        <w:lastRenderedPageBreak/>
        <w:t xml:space="preserve">более </w:t>
      </w:r>
      <w:r>
        <w:rPr>
          <w:sz w:val="28"/>
          <w:szCs w:val="28"/>
        </w:rPr>
        <w:t>10 минут пешком).</w:t>
      </w:r>
    </w:p>
    <w:p w:rsidR="00D8592A" w:rsidRDefault="00D8592A" w:rsidP="00936D8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2.13.3. В случае если имеется возможность организации стоянки 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2.13.4. Вход в помещение приема и выдачи документов должен обеспечивать свободный доступ заявителей.</w:t>
      </w:r>
    </w:p>
    <w:p w:rsidR="00D8592A" w:rsidRDefault="00D8592A" w:rsidP="00936D8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 На здании рядом с входом должна быть размещена информационная табличка (вывеска), содержащая следующую информацию:</w:t>
      </w:r>
    </w:p>
    <w:p w:rsidR="00D8592A" w:rsidRDefault="00D8592A" w:rsidP="00936D8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учреждения;</w:t>
      </w:r>
    </w:p>
    <w:p w:rsidR="00D8592A" w:rsidRDefault="00D8592A" w:rsidP="00936D8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юридический адрес;</w:t>
      </w:r>
    </w:p>
    <w:p w:rsidR="00D8592A" w:rsidRDefault="00D8592A" w:rsidP="00936D8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D8592A" w:rsidRDefault="00D8592A" w:rsidP="00936D82">
      <w:pPr>
        <w:pStyle w:val="210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D8592A" w:rsidRDefault="00D8592A" w:rsidP="00936D8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2.13.6.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8592A" w:rsidRDefault="00D8592A" w:rsidP="00936D82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2.13.7. Помещения приема и выдачи документов должны предусматривать места для ожидания, информирования и приема заявителей.</w:t>
      </w:r>
    </w:p>
    <w:p w:rsidR="00D8592A" w:rsidRDefault="00D8592A" w:rsidP="00936D82">
      <w:pPr>
        <w:pStyle w:val="12"/>
        <w:widowControl w:val="0"/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платежей за услуги (работы), сопутствующие  предоставлению муниципальных услуг.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2.13.8. Информация о фамилии, имени, отчестве и должности сотрудника органа, осуществляющего государственную регистрацию прав и государственный кадастровый учет, его территориального отдела должна </w:t>
      </w:r>
      <w:r>
        <w:rPr>
          <w:sz w:val="28"/>
          <w:szCs w:val="28"/>
        </w:rPr>
        <w:lastRenderedPageBreak/>
        <w:t>быть размещена на личной информационной табличке и на рабочем месте специалиста.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D8592A" w:rsidRDefault="00D8592A" w:rsidP="00936D82">
      <w:pPr>
        <w:pStyle w:val="12"/>
        <w:widowControl w:val="0"/>
        <w:tabs>
          <w:tab w:val="left" w:pos="0"/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приема и выдачи документов организуется работа всех окон (кабинетов), в которых осуществляется прием и выдача документо</w:t>
      </w:r>
      <w:r>
        <w:rPr>
          <w:color w:val="auto"/>
          <w:sz w:val="28"/>
          <w:szCs w:val="28"/>
        </w:rPr>
        <w:t>в.</w:t>
      </w:r>
    </w:p>
    <w:p w:rsidR="00D8592A" w:rsidRDefault="00D8592A" w:rsidP="00936D82">
      <w:pPr>
        <w:widowControl w:val="0"/>
        <w:tabs>
          <w:tab w:val="left" w:pos="0"/>
          <w:tab w:val="left" w:pos="142"/>
          <w:tab w:val="left" w:pos="1134"/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комплекта документов, необходимых для предоставления муниципальной услуги и выдача документов, при наличии возможности, должны осуществляться в разных окнах (кабинетах).</w:t>
      </w:r>
    </w:p>
    <w:p w:rsidR="00D8592A" w:rsidRDefault="00D8592A" w:rsidP="00936D82">
      <w:pPr>
        <w:pStyle w:val="2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  <w:highlight w:val="yellow"/>
        </w:rPr>
      </w:pPr>
    </w:p>
    <w:p w:rsidR="00D8592A" w:rsidRDefault="00D8592A" w:rsidP="00936D82">
      <w:pPr>
        <w:pStyle w:val="2TimesNewRoman14"/>
      </w:pPr>
      <w:r>
        <w:t>2.14. Целевые показатели доступности и качества муниципальных услуг</w:t>
      </w:r>
    </w:p>
    <w:p w:rsidR="00D8592A" w:rsidRDefault="00D8592A" w:rsidP="00936D82">
      <w:pPr>
        <w:pStyle w:val="2TimesNewRoman14"/>
      </w:pP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2.14.1.Показатели доступности Услуги: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предоставление Услуги на безвозмездной основе;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доступность для заявителей Услуги в многофункциональном центре;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информирование заявителя о ходе предоставления Услуги по телефону, в электронной форме.</w:t>
      </w:r>
    </w:p>
    <w:p w:rsidR="00D8592A" w:rsidRDefault="00D8592A" w:rsidP="00936D8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 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беспрепятственного входа в здание и выхода из него;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самостоятельного передвижения по зданию  в целях доступа к месту предоставления Услуги, в том числе с помощью работников предоставляющих муниципальную услугу;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возможность посадки в транспортное средство и высадки из него перед входом в здание, в котором предоставляется муниципальная услуга;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услуга;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содействие инвалиду при входе в здание, в котором предоставляется муниципальная услуга и выходе из него, информирование инвалида о доступных маршрутах общественного транспорта;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надлежащее размещение носителей информации, необходимой для обеспечения беспрепятственного доступа инвалидов Услуге, с учетом </w:t>
      </w:r>
      <w:r>
        <w:rPr>
          <w:sz w:val="28"/>
          <w:szCs w:val="28"/>
        </w:rPr>
        <w:lastRenderedPageBreak/>
        <w:t xml:space="preserve">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 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оказание иных видов посторонней помощи. 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 xml:space="preserve">; </w:t>
      </w:r>
    </w:p>
    <w:p w:rsidR="00D8592A" w:rsidRDefault="00D8592A" w:rsidP="00936D82">
      <w:pPr>
        <w:pStyle w:val="a4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оказание работниками, предоставляющими муниципальную услугу, необходимой инвалидам помощи в преодолении барьеров, мешающих получению ими услуг наравне с другими лицами;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2.14.3. Показатели качества услуги: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D8592A" w:rsidRDefault="00D8592A" w:rsidP="00936D8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D8592A" w:rsidRDefault="00D8592A" w:rsidP="00936D82">
      <w:pPr>
        <w:pStyle w:val="2TimesNewRoman14"/>
        <w:rPr>
          <w:noProof/>
        </w:rPr>
      </w:pPr>
    </w:p>
    <w:p w:rsidR="00D8592A" w:rsidRDefault="00D8592A" w:rsidP="00936D82">
      <w:pPr>
        <w:pStyle w:val="2TimesNewRoman14"/>
      </w:pPr>
      <w:r>
        <w:t>2.15. Этика поведения специалистов</w:t>
      </w:r>
    </w:p>
    <w:p w:rsidR="00D8592A" w:rsidRDefault="00D8592A" w:rsidP="00936D8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center"/>
        <w:rPr>
          <w:sz w:val="28"/>
          <w:szCs w:val="28"/>
        </w:rPr>
      </w:pPr>
    </w:p>
    <w:p w:rsidR="00D8592A" w:rsidRDefault="00D8592A" w:rsidP="00936D82">
      <w:pPr>
        <w:pStyle w:val="a6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2.15.1. В служебном поведении специалист, осуществляющий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D8592A" w:rsidRDefault="00D8592A" w:rsidP="00936D82">
      <w:pPr>
        <w:pStyle w:val="a6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В служебном поведении специалист, осуществляющий взаимодействие с гражданами (заявителями),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D8592A" w:rsidRDefault="00D8592A" w:rsidP="00936D82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8592A" w:rsidRDefault="00D8592A" w:rsidP="00936D82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грубости, предвзятых замечаний, предъявления неправомерных, незаслуженных обвинений;</w:t>
      </w:r>
    </w:p>
    <w:p w:rsidR="00D8592A" w:rsidRDefault="00D8592A" w:rsidP="00936D82">
      <w:pPr>
        <w:widowControl w:val="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8592A" w:rsidRDefault="00D8592A" w:rsidP="00936D82">
      <w:pPr>
        <w:pStyle w:val="a6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уважение в общении с гражданами и коллегами.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2.16. Особенности предоставления муниципальной услуги в многофункциональном центре и в электронном виде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proofErr w:type="gramStart"/>
      <w:r>
        <w:rPr>
          <w:sz w:val="28"/>
          <w:szCs w:val="28"/>
        </w:rPr>
        <w:t xml:space="preserve">Предоставление муниципальной услуги в МФЦ осуществляется в соответствии с Федеральным </w:t>
      </w:r>
      <w:hyperlink r:id="rId12" w:history="1">
        <w:r w:rsidRPr="0016154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27.07.2010 210-ФЗ «Об организации предоставления государственных и муниципальных услуг», иными нормативно-правовыми актами РФ, нормативными правовыми актами Белгородской области,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</w:t>
      </w:r>
      <w:proofErr w:type="gramEnd"/>
      <w:r>
        <w:rPr>
          <w:sz w:val="28"/>
          <w:szCs w:val="28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8592A" w:rsidRDefault="00D8592A" w:rsidP="00936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D8592A" w:rsidRDefault="00D8592A" w:rsidP="00936D82">
      <w:pPr>
        <w:ind w:firstLine="709"/>
        <w:jc w:val="both"/>
        <w:rPr>
          <w:sz w:val="28"/>
          <w:szCs w:val="28"/>
        </w:rPr>
      </w:pPr>
    </w:p>
    <w:p w:rsidR="00D8592A" w:rsidRDefault="00D8592A" w:rsidP="00936D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D8592A" w:rsidRDefault="00D8592A" w:rsidP="00936D82">
      <w:pPr>
        <w:ind w:firstLine="709"/>
        <w:jc w:val="center"/>
        <w:rPr>
          <w:b/>
          <w:sz w:val="28"/>
          <w:szCs w:val="28"/>
        </w:rPr>
      </w:pPr>
    </w:p>
    <w:p w:rsidR="00D8592A" w:rsidRDefault="00D8592A" w:rsidP="00936D82">
      <w:pPr>
        <w:pStyle w:val="2"/>
        <w:numPr>
          <w:ilvl w:val="0"/>
          <w:numId w:val="0"/>
        </w:numPr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3.1 Описание последовательности действий при предоставлении муниципальной услуги</w:t>
      </w:r>
    </w:p>
    <w:p w:rsidR="00D8592A" w:rsidRDefault="00D8592A" w:rsidP="00936D82">
      <w:pPr>
        <w:pStyle w:val="1"/>
        <w:numPr>
          <w:ilvl w:val="0"/>
          <w:numId w:val="0"/>
        </w:numPr>
        <w:tabs>
          <w:tab w:val="left" w:pos="708"/>
        </w:tabs>
        <w:spacing w:line="240" w:lineRule="auto"/>
        <w:ind w:firstLine="851"/>
      </w:pPr>
      <w:r>
        <w:t>3.1.1. Предоставление Услуги включает в себя выполнение следующих административных процедур: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прием и регистрация заявления и документов, необходимых для предоставления Услуги;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рассмотрение заявления и документов, необходимых для предоставления Услуги; 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возврат заявителю заявления о предоставлении Услуги, не подлежащего дальнейшему рассмотрению;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формирование и направление межведомственных запросов, получение ответов на межведомственные запросы;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либо принятие и направление заявителю решения об отказе в установлении сервитута;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 xml:space="preserve"> </w:t>
      </w:r>
      <w:r>
        <w:rPr>
          <w:sz w:val="28"/>
          <w:szCs w:val="28"/>
        </w:rPr>
        <w:t>приостановление предоставления Услуги;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выдача (направление) документов по результатам предоставления государственной услуги.</w:t>
      </w:r>
    </w:p>
    <w:p w:rsidR="00D8592A" w:rsidRDefault="00D8592A" w:rsidP="00936D8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D8592A" w:rsidRDefault="00D8592A" w:rsidP="00936D8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Прием и регистрация заявления и документов, необходимых для предоставления Услуги.</w:t>
      </w:r>
    </w:p>
    <w:p w:rsidR="00D8592A" w:rsidRDefault="00D8592A" w:rsidP="00936D82">
      <w:pPr>
        <w:pStyle w:val="22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b/>
          <w:bCs/>
          <w:sz w:val="28"/>
          <w:szCs w:val="28"/>
        </w:rPr>
      </w:pPr>
    </w:p>
    <w:p w:rsidR="00D8592A" w:rsidRDefault="00D8592A" w:rsidP="00936D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«Прием и регистрация заявления и документов, необходимых для предоставления Услуги» является поступление от заявителя соответствующего заявления и прилагаемых к нему необходимых документов (образец заявления прилагается в приложении 1 к настоящему Административному регламенту).</w:t>
      </w:r>
    </w:p>
    <w:p w:rsidR="00D8592A" w:rsidRDefault="00D8592A" w:rsidP="00936D8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3.2.2. Ответственным за исполнение данной процедуры является специалист МФЦ, ответственный за прием и регистрацию заявлений.</w:t>
      </w:r>
    </w:p>
    <w:p w:rsidR="00D8592A" w:rsidRDefault="00D8592A" w:rsidP="00936D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3.2.3. Максимальный срок административной процедуры составляет не более  одного рабочего дня.</w:t>
      </w:r>
    </w:p>
    <w:p w:rsidR="00D8592A" w:rsidRDefault="00D8592A" w:rsidP="00936D82">
      <w:pPr>
        <w:pStyle w:val="a8"/>
        <w:ind w:firstLine="0"/>
      </w:pPr>
      <w:r>
        <w:t>Специалист, ответственный за прием и регистрацию заявлений, в течение одного рабочего дня регистрирует  в книге учета входящих документов заявление и необходимые документы, сличает подлинники документов с копиями, заверяет копии документов и выдает заявителю расписку в приеме документов, на принятом заявлении проставляет дату и номер регистрации этих документов.</w:t>
      </w:r>
    </w:p>
    <w:p w:rsidR="00D8592A" w:rsidRDefault="00D8592A" w:rsidP="00936D82">
      <w:pPr>
        <w:pStyle w:val="a8"/>
        <w:ind w:firstLine="851"/>
      </w:pPr>
      <w:r>
        <w:t>3.2.4. Заявление о предоставлении муниципальной услуги и иные необходимые документы, представленные посредством почтового отправления, принимаются специалистом Администрации, ответственным за ведение делопроизводства.</w:t>
      </w:r>
    </w:p>
    <w:p w:rsidR="00D8592A" w:rsidRDefault="00D8592A" w:rsidP="00936D82">
      <w:pPr>
        <w:pStyle w:val="a8"/>
        <w:ind w:firstLine="851"/>
      </w:pPr>
      <w:r>
        <w:t>При поступлении документов посредством почтового отправления специалист, ответственный за прием и регистрацию заявлений, осуществляет следующие действия:</w:t>
      </w:r>
    </w:p>
    <w:p w:rsidR="00D8592A" w:rsidRDefault="00D8592A" w:rsidP="00936D82">
      <w:pPr>
        <w:widowControl w:val="0"/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перед вскрытием почтовых отправлений проверяет сохранность их упаковки;</w:t>
      </w:r>
    </w:p>
    <w:p w:rsidR="00D8592A" w:rsidRDefault="00D8592A" w:rsidP="00936D82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сличает представленные заявление и иные необходимые документы с перечнем представленных документов;</w:t>
      </w:r>
    </w:p>
    <w:p w:rsidR="00D8592A" w:rsidRDefault="00D8592A" w:rsidP="00936D82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 отсутствии документа составляет а</w:t>
      </w:r>
      <w:proofErr w:type="gramStart"/>
      <w:r>
        <w:rPr>
          <w:sz w:val="28"/>
          <w:szCs w:val="28"/>
        </w:rPr>
        <w:t>кт в тр</w:t>
      </w:r>
      <w:proofErr w:type="gramEnd"/>
      <w:r>
        <w:rPr>
          <w:sz w:val="28"/>
          <w:szCs w:val="28"/>
        </w:rPr>
        <w:t>ех экземплярах, один экземпляр которого прилагает к поступившим документам, второй – передает организации почтовой связи (ее представителю), третий прилагает к расписке в получении документов;</w:t>
      </w:r>
    </w:p>
    <w:p w:rsidR="00D8592A" w:rsidRDefault="00D8592A" w:rsidP="00936D82">
      <w:pPr>
        <w:widowControl w:val="0"/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прилагает конверт, в котором поступили документы, к поступившим документам.</w:t>
      </w:r>
    </w:p>
    <w:p w:rsidR="00D8592A" w:rsidRDefault="00D8592A" w:rsidP="00936D82">
      <w:pPr>
        <w:pStyle w:val="a8"/>
        <w:ind w:firstLine="851"/>
      </w:pPr>
      <w:r>
        <w:t xml:space="preserve">3.2.5. Специалист, ответственный за прием и регистрацию заявлений, поступивших посредством почтового отправления, обязан приступить к регистрации таких документов в книге учета входящих документов не позднее тридцати минут с момента их получения от организации почтовой связи. </w:t>
      </w:r>
      <w:proofErr w:type="gramStart"/>
      <w:r>
        <w:t>Если такие документы были получены от организации почтовой связи менее чем за тридцать минут до окончания рабочего дня, специалист, ответственный за прием и регистрацию заявлений (запросов), поступивших посредством почтового отправления, должен приступить к регистрации данных документов в книге учета входящих документов и (или) книге учета заявлений не позднее тридцати минут с момента начала следующего рабочего дня.</w:t>
      </w:r>
      <w:proofErr w:type="gramEnd"/>
    </w:p>
    <w:p w:rsidR="00D8592A" w:rsidRDefault="00D8592A" w:rsidP="00936D82">
      <w:pPr>
        <w:pStyle w:val="a8"/>
        <w:ind w:firstLine="851"/>
      </w:pPr>
      <w:r>
        <w:t>3.2.6. При приеме документов, представленных посредством почтового отправления: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в книге учета входящих документов проставляются дата и номер регистрации этих документов, кроме того, также проставляются дата и номер передачи документов организацией почтовой связи, в целях чего в той же графе, где проставлены дата и номер этих документов, ниже указываются слова «передано почтой»;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моментом начала предоставления муниципальной услуги являются дата и номер регистрации этих документов в книге учета входящих документов.</w:t>
      </w:r>
    </w:p>
    <w:p w:rsidR="00D8592A" w:rsidRDefault="00D8592A" w:rsidP="00936D82">
      <w:pPr>
        <w:pStyle w:val="a8"/>
        <w:ind w:firstLine="851"/>
      </w:pPr>
      <w:r>
        <w:t>Специалист, ответственный за прием и регистрацию заявлений: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устанавливает предмет обращения, личность заявителя, полномочия представителя юридического лица действовать от имени юридического лица;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в случае личного обращения заявителя, при отсутствии у него заполненного заявления или неправильном его заполнении, по желанию заявителя самостоятельно заполняет в программно-техническом комплексе заявление и передает его на подпись заявителю;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если представленные вместе с оригиналами копии документов нотариально не заверены (и их нотариальное заверение 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если у заявителя отсутствуют копии необходимых документов, сотрудник, ответственный за прием документов, предлагает услуги ксерокопирования;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формирует опись о принятии заявления и прилагаемых документов;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формирует расписку в получении документов с указанием срока  предоставления услуги;</w:t>
      </w:r>
    </w:p>
    <w:p w:rsidR="00D8592A" w:rsidRDefault="00D8592A" w:rsidP="00936D82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выдает заявителю расписку о приеме документов. </w:t>
      </w:r>
    </w:p>
    <w:p w:rsidR="00D8592A" w:rsidRDefault="00D8592A" w:rsidP="00936D82">
      <w:pPr>
        <w:pStyle w:val="a8"/>
        <w:ind w:firstLine="851"/>
      </w:pPr>
      <w:r>
        <w:t>В конце рабочего дня специалист МФЦ, ответственный за прием и регистрацию заявлений, осуществляет следующие действия:</w:t>
      </w:r>
    </w:p>
    <w:p w:rsidR="00D8592A" w:rsidRDefault="00D8592A" w:rsidP="00936D82">
      <w:pPr>
        <w:pStyle w:val="a8"/>
        <w:ind w:firstLine="851"/>
      </w:pPr>
      <w:r>
        <w:t>а) регистрирует поступившее заявление и необходимые документы;</w:t>
      </w:r>
    </w:p>
    <w:p w:rsidR="00D8592A" w:rsidRDefault="00D8592A" w:rsidP="00936D82">
      <w:pPr>
        <w:pStyle w:val="a8"/>
        <w:ind w:firstLine="851"/>
      </w:pPr>
      <w:r>
        <w:t>б) заводит отдельную папку, в которой должны храниться документы и отчетность по предоставлению услуги по конкретному заявителю (далее по тексту – Дело);</w:t>
      </w:r>
    </w:p>
    <w:p w:rsidR="00D8592A" w:rsidRDefault="00D8592A" w:rsidP="00936D82">
      <w:pPr>
        <w:pStyle w:val="a8"/>
        <w:ind w:firstLine="851"/>
      </w:pPr>
      <w:r>
        <w:t>в) передает полученные документы в Администрацию, или уполномоченному лицу, ответственному за предоставление муниципальной услуги для их дальнейшей обработки.</w:t>
      </w:r>
    </w:p>
    <w:p w:rsidR="00D8592A" w:rsidRDefault="00D8592A" w:rsidP="00936D82">
      <w:pPr>
        <w:pStyle w:val="a8"/>
        <w:ind w:firstLine="851"/>
      </w:pPr>
    </w:p>
    <w:p w:rsidR="00D8592A" w:rsidRDefault="00D8592A" w:rsidP="00936D82">
      <w:pPr>
        <w:pStyle w:val="a8"/>
        <w:ind w:firstLine="0"/>
        <w:jc w:val="center"/>
        <w:rPr>
          <w:b/>
        </w:rPr>
      </w:pPr>
      <w:r>
        <w:rPr>
          <w:b/>
        </w:rPr>
        <w:t>3.3. Рассмотрение заявления и документов, необходимых</w:t>
      </w:r>
    </w:p>
    <w:p w:rsidR="00D8592A" w:rsidRDefault="00D8592A" w:rsidP="00936D82">
      <w:pPr>
        <w:pStyle w:val="a8"/>
        <w:ind w:firstLine="0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8592A" w:rsidRDefault="00D8592A" w:rsidP="00936D82">
      <w:pPr>
        <w:pStyle w:val="a8"/>
        <w:ind w:firstLine="851"/>
        <w:jc w:val="center"/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процедуры является получение специалистом, уполномоченным на рассмотрение заявления, принятых документов.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3.3.2.Специалист, уполномоченный на рассмотрение заявления: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проверяет наличие приложенных к заявлению документов;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наличие полномочий представителя на получение муниципальной услуги;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наличие полномочий исполнителя муниципальной услуги по рассмотрению обращения заявителя.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наличие или отсутствие причин для возврата</w:t>
      </w:r>
      <w:r>
        <w:t xml:space="preserve"> </w:t>
      </w:r>
      <w:r>
        <w:rPr>
          <w:sz w:val="28"/>
          <w:szCs w:val="28"/>
        </w:rPr>
        <w:t xml:space="preserve">заявителю заявления о предоставлении услуги, не подлежащего дальнейшему рассмотрению, приостановления предоставления услуги или для отказа в предоставлении услуги. При выявлении данных обстоятельств готовит проект письма заявителю, представляет на подпись главе Администрации, или должностному лицу, обладающему правом подписи соответствующих документов, и направляет заявителю. 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Специалист</w:t>
      </w:r>
      <w:r>
        <w:rPr>
          <w:sz w:val="28"/>
          <w:szCs w:val="28"/>
        </w:rPr>
        <w:t>, ответственный за осмотр земельного участка, производит осмотр, формирует материалы дела и направляет материалы для согласования профильным специалистам.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Администрация извещает о приостановлении Услуги путем направления соответствующего письма в форме, указанной в заявлении (почтовым отправлением, направлением сообщения на адрес электронной почты, иным способом, указанным в заявлении).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</w:p>
    <w:p w:rsidR="00D8592A" w:rsidRDefault="00D8592A" w:rsidP="0093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Возврат заявителю заявления о предоставлении муниципальной услуги, не подлежащего дальнейшему рассмотрению</w:t>
      </w:r>
    </w:p>
    <w:p w:rsidR="00D8592A" w:rsidRDefault="00D8592A" w:rsidP="00936D82">
      <w:pPr>
        <w:ind w:firstLine="851"/>
        <w:jc w:val="both"/>
        <w:rPr>
          <w:b/>
          <w:sz w:val="28"/>
          <w:szCs w:val="28"/>
        </w:rPr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3.4.1. В случае если имеются основания для возврата заявления заявителю, Администрация в течение десяти дней со дня поступления заявления о предварительном согласовании предоставления земельного участка возвращает заявление заявителю.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3.4.2. В случае если предоставление муниципальной услуги входит в полномочия исполнителя муниципальной услуги, и отсутствуют основания для возврата заявления заявителю, специалист, уполномоченный на рассмотрение обращения заявителя, рассматривает заявление о предварительном предоставлении земельного участка по существу.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</w:p>
    <w:p w:rsidR="00D8592A" w:rsidRDefault="00D8592A" w:rsidP="0093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Формирование и направление межведомственных запросов, получение ответов на межведомственные запросы</w:t>
      </w:r>
    </w:p>
    <w:p w:rsidR="00D8592A" w:rsidRDefault="00D8592A" w:rsidP="00936D82">
      <w:pPr>
        <w:ind w:firstLine="851"/>
        <w:jc w:val="both"/>
        <w:rPr>
          <w:b/>
          <w:sz w:val="28"/>
          <w:szCs w:val="28"/>
        </w:rPr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направление и получение межведомственных запросов, формирует и направляет межведомственные запросы в течение 3 дней со дня получения заявления в организации, указанные в пункте 2.2.3 настоящего регламента.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</w:p>
    <w:p w:rsidR="00D8592A" w:rsidRDefault="00D8592A" w:rsidP="0093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Направление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либо принятие и направление заявителю решения об отказе в установлении сервитута</w:t>
      </w:r>
    </w:p>
    <w:p w:rsidR="00D8592A" w:rsidRDefault="00D8592A" w:rsidP="00936D82">
      <w:pPr>
        <w:ind w:firstLine="851"/>
        <w:jc w:val="center"/>
        <w:rPr>
          <w:b/>
          <w:sz w:val="28"/>
          <w:szCs w:val="28"/>
        </w:rPr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proofErr w:type="gramStart"/>
      <w:r>
        <w:rPr>
          <w:sz w:val="28"/>
          <w:szCs w:val="28"/>
        </w:rPr>
        <w:t>В срок 30 рабочих дней со дня поступления заявления (в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РФ) 30 рабочих дней со дня представления в Администрацию уведомления о государственном кадастровом учете частей земельных участков</w:t>
      </w:r>
      <w:r>
        <w:t xml:space="preserve">, </w:t>
      </w:r>
      <w:r>
        <w:rPr>
          <w:sz w:val="28"/>
          <w:szCs w:val="28"/>
        </w:rPr>
        <w:t>в отношении которых устанавливается сервитут (в случае, если заявление предусматривает установление сервитута</w:t>
      </w:r>
      <w:proofErr w:type="gramEnd"/>
      <w:r>
        <w:rPr>
          <w:sz w:val="28"/>
          <w:szCs w:val="28"/>
        </w:rPr>
        <w:t xml:space="preserve"> в отношении части земельного участка и необходима постановка указанной части на кадастровый учет) специалист Администрации, ответственный за рассмотрение дела обязан выполнить одно из следующих действий: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 отсутствии причин для 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об установлении сервитута в предложенных заявителем границах - готовит проект уведомления заявителю и направляет на подпись главе Администрации в рамках делопроизводства. После подписания направить заявителю уведомление способом, указанным в заявлении.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наличии причин для установления сервитута в иных границах - готовит проект письма Администрации с предложением о заключении соглашения с приложением схемы границ сервитута на кадастровом плане </w:t>
      </w:r>
      <w:r>
        <w:rPr>
          <w:sz w:val="28"/>
          <w:szCs w:val="28"/>
        </w:rPr>
        <w:lastRenderedPageBreak/>
        <w:t>территории и направляет на подпись главе Администрации в рамках делопроизводства. После подписания направляет письмо заявителю способом, указанным в заявлении.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РФ, готовит проект соглашения об установлении сервитута и направляет на подпись главе Администрации в рамках делопроизводства. После подписания проекта соглашения направляет заявителю подписанные Администрацией экземпляры проекта соглашения об установлении сервитута.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 выявлении причин для отказа в удовлетворении заявления – готовит проект решения Администрации в виде письма об отказе в установлении сервитута и направляет на подпись главе Администрации в рамках делопроизводства. После подписания направляет письмо заявителю с указанием оснований такого отказа.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3.6.2. В срок не более чем тридцать дней со дня представления заявителем в Администрацию уведомления о государственном кадастровом учете частей земельных участков, в отношении которых устанавливается сервитут, Администрация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39.25 Земельного кодекса РФ 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кадастровый номер земельного участка, в отношении которого предполагается установить сервитут;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настоящей статьи;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 сторонах соглашения;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цели и основания установления сервитута;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срок действия сервитута;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размер платы, определяемой в соответствии с пунктом 2 настоящей статьи;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обязанность лица, в интересах которого установлен сервитут, вносить плату по соглашению;</w:t>
      </w:r>
    </w:p>
    <w:p w:rsidR="00D8592A" w:rsidRDefault="00D8592A" w:rsidP="00936D82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9) обязанность лица, в интересах которого установлен сервитут, после прекращения действия сервитута привести земельный участок в </w:t>
      </w:r>
      <w:r>
        <w:rPr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использованием.</w:t>
      </w:r>
    </w:p>
    <w:p w:rsidR="00D8592A" w:rsidRDefault="00D8592A" w:rsidP="00936D82">
      <w:pPr>
        <w:ind w:firstLine="851"/>
        <w:jc w:val="center"/>
        <w:rPr>
          <w:b/>
          <w:sz w:val="28"/>
          <w:szCs w:val="28"/>
        </w:rPr>
      </w:pPr>
    </w:p>
    <w:p w:rsidR="00D8592A" w:rsidRDefault="0016154B" w:rsidP="0093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3.7. </w:t>
      </w:r>
      <w:r w:rsidR="00D8592A">
        <w:rPr>
          <w:b/>
          <w:sz w:val="28"/>
          <w:szCs w:val="28"/>
        </w:rPr>
        <w:t>Приостановление предоставления муниципальной услуги</w:t>
      </w:r>
    </w:p>
    <w:p w:rsidR="00D8592A" w:rsidRDefault="00D8592A" w:rsidP="00936D82">
      <w:pPr>
        <w:ind w:firstLine="851"/>
        <w:jc w:val="both"/>
        <w:rPr>
          <w:b/>
          <w:sz w:val="28"/>
          <w:szCs w:val="28"/>
        </w:rPr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proofErr w:type="gramStart"/>
      <w:r>
        <w:rPr>
          <w:sz w:val="28"/>
          <w:szCs w:val="28"/>
        </w:rPr>
        <w:t>Предоставление Услуги приостанавливается со дня направления заявителю 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до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 (на период выполнения работ</w:t>
      </w:r>
      <w:r w:rsidR="0016154B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которых обеспечивается подготовка документов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содержащих</w:t>
      </w:r>
      <w:proofErr w:type="gramEnd"/>
      <w:r>
        <w:rPr>
          <w:sz w:val="28"/>
          <w:szCs w:val="28"/>
        </w:rPr>
        <w:t xml:space="preserve">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кадастрового учета указанной части участка).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3.7.2. Приостановление предоставления Услуги оформляется в виде письменного уведомления заявителю.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</w:p>
    <w:p w:rsidR="00D8592A" w:rsidRDefault="00D8592A" w:rsidP="00936D8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3.8. Выдача (направление) документов по результатам предоставления муниципальной услуги</w:t>
      </w:r>
    </w:p>
    <w:p w:rsidR="00D8592A" w:rsidRDefault="00D8592A" w:rsidP="00936D82">
      <w:pPr>
        <w:ind w:firstLine="851"/>
        <w:jc w:val="both"/>
        <w:rPr>
          <w:b/>
          <w:color w:val="000000"/>
          <w:sz w:val="28"/>
          <w:szCs w:val="28"/>
        </w:rPr>
      </w:pP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Решение о предоставлении либо об отказе в предоставлении муниципальной услуги регистрирует </w:t>
      </w:r>
      <w:r>
        <w:rPr>
          <w:color w:val="000000"/>
          <w:sz w:val="28"/>
          <w:szCs w:val="28"/>
        </w:rPr>
        <w:t>специалист, ответственный за делопроизводство,</w:t>
      </w:r>
      <w:r>
        <w:rPr>
          <w:sz w:val="28"/>
          <w:szCs w:val="28"/>
        </w:rPr>
        <w:t xml:space="preserve"> который в течение 2 рабочих дней направляет его заявителю способом, указанным в заявлении.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3.8.2. Копия решения вместе с оригиналами документов, представленных заявителем, остается на хранении в Администрации.</w:t>
      </w:r>
    </w:p>
    <w:p w:rsidR="00D8592A" w:rsidRDefault="00D8592A" w:rsidP="00936D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3.8.3. Продолжительность административной процедуры не более 10 рабочих дней.</w:t>
      </w:r>
    </w:p>
    <w:p w:rsidR="00D8592A" w:rsidRDefault="00D8592A" w:rsidP="00936D82">
      <w:pPr>
        <w:pStyle w:val="a8"/>
        <w:ind w:firstLine="851"/>
      </w:pPr>
      <w:r>
        <w:t>3.8.4. Специалист, ответственный за выдачу документов, после выдачи документов заявителю передает учетное дело для помещения его в Архив.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Формы контроля за исполнением административного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lang w:eastAsia="ru-RU"/>
        </w:rPr>
      </w:pPr>
      <w:r>
        <w:rPr>
          <w:b/>
          <w:bCs/>
        </w:rPr>
        <w:t>регламента,</w:t>
      </w:r>
      <w:r>
        <w:rPr>
          <w:b/>
          <w:lang w:eastAsia="ru-RU"/>
        </w:rPr>
        <w:t xml:space="preserve"> в том числе особенности выполнения</w:t>
      </w:r>
    </w:p>
    <w:p w:rsidR="00D8592A" w:rsidRDefault="00D8592A" w:rsidP="00936D82">
      <w:pPr>
        <w:pStyle w:val="21"/>
        <w:numPr>
          <w:ilvl w:val="0"/>
          <w:numId w:val="0"/>
        </w:numPr>
        <w:tabs>
          <w:tab w:val="left" w:pos="851"/>
        </w:tabs>
        <w:spacing w:before="0" w:line="240" w:lineRule="auto"/>
        <w:jc w:val="center"/>
        <w:rPr>
          <w:b/>
          <w:bCs/>
        </w:rPr>
      </w:pPr>
      <w:r>
        <w:rPr>
          <w:b/>
          <w:lang w:eastAsia="ru-RU"/>
        </w:rPr>
        <w:t>административных процедур в электронной форме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</w:t>
      </w:r>
      <w:r w:rsidR="00B95DDA">
        <w:rPr>
          <w:sz w:val="28"/>
          <w:szCs w:val="28"/>
        </w:rPr>
        <w:t xml:space="preserve">главой администрации </w:t>
      </w:r>
      <w:proofErr w:type="spellStart"/>
      <w:r w:rsidR="00B95DDA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путем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Белгородской области 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D8592A" w:rsidRDefault="00D8592A" w:rsidP="00936D8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действий (бездействия) и решений, осуществляемых (принятых) в ходе предоставления муниципальной услуги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Предметом досудебного (внесудебного) обжалования являются конкретное решение или действие (бездействие) органа, предоставляющего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нарушения срока предоставления муниципальной услуги;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муниципальной услуги в полном объеме;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приостановления предоставления муниципальной услуги, если основания предоставления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Общие требования к порядку подачи и рассмотрения жалобы (претензии).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Жалобы подаются в письменной форме на бумажном носителе, в электронн</w:t>
      </w:r>
      <w:r w:rsidR="00B95DDA">
        <w:rPr>
          <w:sz w:val="28"/>
          <w:szCs w:val="28"/>
        </w:rPr>
        <w:t xml:space="preserve">ой форме в Администрацию </w:t>
      </w:r>
      <w:proofErr w:type="spellStart"/>
      <w:r w:rsidR="00B95DDA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и рассматриваю</w:t>
      </w:r>
      <w:r w:rsidR="00B95DDA">
        <w:rPr>
          <w:sz w:val="28"/>
          <w:szCs w:val="28"/>
        </w:rPr>
        <w:t xml:space="preserve">тся главой администрации </w:t>
      </w:r>
      <w:proofErr w:type="spellStart"/>
      <w:r w:rsidR="00B95DDA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D8592A" w:rsidRDefault="00D8592A" w:rsidP="00E86139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proofErr w:type="gramStart"/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592A" w:rsidRDefault="00D8592A" w:rsidP="00936D82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592A" w:rsidRDefault="00D8592A" w:rsidP="00936D82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жалобы, принимает одно из следующих решений:</w:t>
      </w:r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8592A" w:rsidRDefault="00D8592A" w:rsidP="00936D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в удовлетворении жалобы отказывается.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lastRenderedPageBreak/>
        <w:t xml:space="preserve">преступления глава администрации сельского поселения незамедлительно направляет имеющиеся материалы в органы прокуратуры. </w:t>
      </w:r>
    </w:p>
    <w:p w:rsidR="00D8592A" w:rsidRDefault="00D8592A" w:rsidP="00936D8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908"/>
        <w:gridCol w:w="5663"/>
      </w:tblGrid>
      <w:tr w:rsidR="00D8592A" w:rsidTr="00D8592A">
        <w:tc>
          <w:tcPr>
            <w:tcW w:w="4219" w:type="dxa"/>
          </w:tcPr>
          <w:p w:rsidR="00D8592A" w:rsidRDefault="00D8592A" w:rsidP="00936D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9" w:type="dxa"/>
          </w:tcPr>
          <w:p w:rsidR="00D8592A" w:rsidRDefault="00D8592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E86139" w:rsidRDefault="00E86139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B95DDA" w:rsidRDefault="00B95DD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D8592A" w:rsidRDefault="00D8592A" w:rsidP="00936D82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 1</w:t>
            </w:r>
          </w:p>
          <w:p w:rsidR="00D8592A" w:rsidRDefault="00D8592A" w:rsidP="00936D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административному регламенту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D8592A" w:rsidRDefault="00D8592A" w:rsidP="00936D8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D8592A" w:rsidRDefault="00B95DDA" w:rsidP="00936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</w:t>
      </w:r>
      <w:r w:rsidR="00D8592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85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9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8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(для юридических лиц - полное  наименование, организационно-правовая</w:t>
      </w:r>
      <w:proofErr w:type="gramEnd"/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форма, сведения о государственной   регистрации, ИНН либо заявление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подается на фирменном бланке,  для физических лиц - фамилия, имя,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отчество, ИНН, паспортные данные)   </w:t>
      </w:r>
      <w:proofErr w:type="gramStart"/>
      <w:r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адресу: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8592A" w:rsidRDefault="00D8592A" w:rsidP="00936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D8592A" w:rsidRDefault="00D8592A" w:rsidP="00936D82">
      <w:pPr>
        <w:shd w:val="clear" w:color="auto" w:fill="FFFFFF"/>
        <w:tabs>
          <w:tab w:val="left" w:pos="7661"/>
        </w:tabs>
        <w:rPr>
          <w:sz w:val="28"/>
          <w:szCs w:val="28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об установлении сервитута </w:t>
      </w: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земельного участка, находящегося </w:t>
      </w:r>
    </w:p>
    <w:p w:rsidR="00D8592A" w:rsidRDefault="00D8592A" w:rsidP="00936D82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в  муниципальной собственности</w:t>
      </w:r>
    </w:p>
    <w:p w:rsidR="00D8592A" w:rsidRDefault="00D8592A" w:rsidP="00936D82">
      <w:pPr>
        <w:pStyle w:val="ConsPlusNonformat"/>
        <w:jc w:val="center"/>
        <w:rPr>
          <w:sz w:val="22"/>
          <w:szCs w:val="22"/>
        </w:rPr>
      </w:pPr>
    </w:p>
    <w:p w:rsidR="00D8592A" w:rsidRDefault="00D8592A" w:rsidP="00936D82">
      <w:pPr>
        <w:pStyle w:val="ConsPlusNonformat"/>
        <w:jc w:val="center"/>
        <w:rPr>
          <w:sz w:val="22"/>
          <w:szCs w:val="22"/>
        </w:rPr>
      </w:pPr>
    </w:p>
    <w:p w:rsidR="00D8592A" w:rsidRDefault="00D8592A" w:rsidP="00936D82">
      <w:pPr>
        <w:shd w:val="clear" w:color="auto" w:fill="FFFFFF"/>
        <w:tabs>
          <w:tab w:val="left" w:pos="7661"/>
        </w:tabs>
      </w:pPr>
      <w:r>
        <w:rPr>
          <w:sz w:val="22"/>
          <w:szCs w:val="22"/>
        </w:rPr>
        <w:t xml:space="preserve"> 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 Фамилия, имя, отчество, место жительства заявителя и реквизиты документа, удостоверяющего личность заявителя (для гражданина)</w:t>
      </w:r>
      <w:r w:rsidR="0016154B">
        <w:rPr>
          <w:bCs/>
        </w:rPr>
        <w:t>:</w:t>
      </w:r>
      <w:r>
        <w:rPr>
          <w:bCs/>
        </w:rPr>
        <w:t xml:space="preserve"> ________________________________________________________________________________________________________________________________</w:t>
      </w:r>
      <w:r w:rsidR="0016154B">
        <w:rPr>
          <w:bCs/>
        </w:rPr>
        <w:t>__________________________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 ________________________________________________________________________________________________________________________________</w:t>
      </w:r>
      <w:r w:rsidR="0016154B">
        <w:rPr>
          <w:bCs/>
        </w:rPr>
        <w:t>__________________________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Сервитут устанавливается в отношении всего / части земельного участка с                 </w:t>
      </w:r>
      <w:r>
        <w:rPr>
          <w:bCs/>
          <w:vertAlign w:val="superscript"/>
        </w:rPr>
        <w:t xml:space="preserve">                                                                                        </w:t>
      </w:r>
      <w:r>
        <w:rPr>
          <w:bCs/>
        </w:rPr>
        <w:t xml:space="preserve">кадастровым номером:________________________   </w:t>
      </w:r>
      <w:r>
        <w:rPr>
          <w:bCs/>
          <w:vertAlign w:val="superscript"/>
        </w:rPr>
        <w:t>(</w:t>
      </w:r>
      <w:proofErr w:type="gramStart"/>
      <w:r>
        <w:rPr>
          <w:bCs/>
          <w:vertAlign w:val="superscript"/>
        </w:rPr>
        <w:t>ненужное</w:t>
      </w:r>
      <w:proofErr w:type="gramEnd"/>
      <w:r>
        <w:rPr>
          <w:bCs/>
          <w:vertAlign w:val="superscript"/>
        </w:rPr>
        <w:t xml:space="preserve"> зачеркнуть) </w:t>
      </w:r>
      <w:r>
        <w:rPr>
          <w:bCs/>
        </w:rPr>
        <w:t xml:space="preserve">                                 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4. Основания для установления сервитута в отношении земельного участка (части земельного участка) предусмотренные </w:t>
      </w:r>
      <w:hyperlink r:id="rId13" w:history="1">
        <w:r w:rsidRPr="00B95DDA">
          <w:rPr>
            <w:rStyle w:val="a3"/>
            <w:bCs/>
            <w:color w:val="auto"/>
          </w:rPr>
          <w:t>статьей 39</w:t>
        </w:r>
      </w:hyperlink>
      <w:r w:rsidRPr="00B95DDA">
        <w:rPr>
          <w:vertAlign w:val="superscript"/>
        </w:rPr>
        <w:t>2</w:t>
      </w:r>
      <w:r>
        <w:rPr>
          <w:vertAlign w:val="superscript"/>
        </w:rPr>
        <w:t>3</w:t>
      </w:r>
      <w:r>
        <w:rPr>
          <w:bCs/>
        </w:rPr>
        <w:t xml:space="preserve"> Земельного кодекса Российской Федерации оснований:_________________________________________________________ ________________________________________________</w:t>
      </w:r>
      <w:r w:rsidR="0016154B">
        <w:rPr>
          <w:bCs/>
        </w:rPr>
        <w:t>_____________________________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 </w:t>
      </w:r>
      <w:r>
        <w:t xml:space="preserve">Цель установления сервитута:_____________________________________________ </w:t>
      </w:r>
      <w:r>
        <w:rPr>
          <w:bCs/>
        </w:rPr>
        <w:t>________________________________________________</w:t>
      </w:r>
      <w:r w:rsidR="0016154B">
        <w:rPr>
          <w:bCs/>
        </w:rPr>
        <w:t>_____________________________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6. Срок установления сервитута:_______________________________________________ 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7. Почтовый адрес и (или) адрес электронной почты для связи с заявителем: ________________________________________________________________________________________________________________________________</w:t>
      </w:r>
      <w:r w:rsidR="0016154B">
        <w:rPr>
          <w:bCs/>
        </w:rPr>
        <w:t>__________________________</w:t>
      </w:r>
    </w:p>
    <w:p w:rsidR="00D8592A" w:rsidRDefault="00D8592A" w:rsidP="00936D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Дополнительная информация:_____________________________________________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54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8592A" w:rsidRDefault="00D8592A" w:rsidP="00936D82">
      <w:pPr>
        <w:pStyle w:val="ConsPlusNonformat"/>
        <w:numPr>
          <w:ilvl w:val="0"/>
          <w:numId w:val="4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(прикладывается в случае установления сервитута в отношении части земельного участка)</w:t>
      </w:r>
    </w:p>
    <w:p w:rsidR="00D8592A" w:rsidRDefault="00D8592A" w:rsidP="00936D82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________________</w:t>
      </w:r>
    </w:p>
    <w:p w:rsidR="00D8592A" w:rsidRDefault="00D8592A" w:rsidP="00936D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(подпись)</w:t>
      </w:r>
      <w:proofErr w:type="gramEnd"/>
    </w:p>
    <w:p w:rsidR="00D8592A" w:rsidRDefault="00D8592A" w:rsidP="00936D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20_____ г.                                                      М.П.</w:t>
      </w:r>
    </w:p>
    <w:p w:rsidR="00D8592A" w:rsidRDefault="00D8592A" w:rsidP="00936D82">
      <w:pPr>
        <w:pStyle w:val="Bodytext40"/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>
        <w:rPr>
          <w:sz w:val="16"/>
          <w:szCs w:val="16"/>
        </w:rPr>
        <w:t>Пункты 1-7 должны быть обязательно заполнены</w:t>
      </w:r>
      <w:r>
        <w:rPr>
          <w:sz w:val="24"/>
          <w:szCs w:val="24"/>
        </w:rPr>
        <w:t>.</w:t>
      </w:r>
    </w:p>
    <w:p w:rsidR="00D8592A" w:rsidRDefault="00D8592A" w:rsidP="00936D82">
      <w:pPr>
        <w:pStyle w:val="Bodytext60"/>
        <w:shd w:val="clear" w:color="auto" w:fill="auto"/>
        <w:tabs>
          <w:tab w:val="left" w:pos="9922"/>
        </w:tabs>
        <w:spacing w:before="0" w:after="200" w:line="240" w:lineRule="auto"/>
        <w:ind w:right="220"/>
      </w:pPr>
    </w:p>
    <w:p w:rsidR="00D8592A" w:rsidRDefault="00D8592A" w:rsidP="00936D82">
      <w:pPr>
        <w:pStyle w:val="Bodytext60"/>
        <w:shd w:val="clear" w:color="auto" w:fill="auto"/>
        <w:tabs>
          <w:tab w:val="left" w:pos="9922"/>
        </w:tabs>
        <w:spacing w:before="0" w:after="200" w:line="240" w:lineRule="auto"/>
        <w:ind w:right="220"/>
      </w:pPr>
    </w:p>
    <w:p w:rsidR="00D8592A" w:rsidRDefault="00D8592A" w:rsidP="00936D82">
      <w:pPr>
        <w:pStyle w:val="Bodytext60"/>
        <w:shd w:val="clear" w:color="auto" w:fill="auto"/>
        <w:tabs>
          <w:tab w:val="left" w:pos="9922"/>
        </w:tabs>
        <w:spacing w:before="0" w:after="200" w:line="240" w:lineRule="auto"/>
        <w:ind w:right="220"/>
      </w:pPr>
    </w:p>
    <w:p w:rsidR="00D8592A" w:rsidRDefault="00D8592A" w:rsidP="00936D82">
      <w:pPr>
        <w:pStyle w:val="Bodytext60"/>
        <w:shd w:val="clear" w:color="auto" w:fill="auto"/>
        <w:tabs>
          <w:tab w:val="left" w:pos="9922"/>
        </w:tabs>
        <w:spacing w:before="0" w:after="200" w:line="240" w:lineRule="auto"/>
        <w:ind w:right="220"/>
      </w:pPr>
    </w:p>
    <w:p w:rsidR="00D8592A" w:rsidRDefault="00D8592A" w:rsidP="00936D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" w:tblpY="-105"/>
        <w:tblW w:w="11590" w:type="dxa"/>
        <w:tblLook w:val="00A0"/>
      </w:tblPr>
      <w:tblGrid>
        <w:gridCol w:w="6062"/>
        <w:gridCol w:w="5528"/>
      </w:tblGrid>
      <w:tr w:rsidR="00D8592A" w:rsidTr="00D8592A">
        <w:tc>
          <w:tcPr>
            <w:tcW w:w="6062" w:type="dxa"/>
          </w:tcPr>
          <w:p w:rsidR="00D8592A" w:rsidRDefault="00D8592A" w:rsidP="00936D82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5528" w:type="dxa"/>
            <w:hideMark/>
          </w:tcPr>
          <w:p w:rsidR="00D8592A" w:rsidRDefault="00D8592A" w:rsidP="00936D8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Приложение 2 </w:t>
            </w:r>
          </w:p>
          <w:p w:rsidR="00D8592A" w:rsidRDefault="00D8592A" w:rsidP="00936D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административному регламенту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D8592A" w:rsidRDefault="00D8592A" w:rsidP="00936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592A" w:rsidRDefault="00D8592A" w:rsidP="00936D82">
      <w:pPr>
        <w:pStyle w:val="Bodytext40"/>
        <w:shd w:val="clear" w:color="auto" w:fill="auto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о государственном кадастровом учете части </w:t>
      </w:r>
    </w:p>
    <w:p w:rsidR="00D8592A" w:rsidRDefault="00D8592A" w:rsidP="00936D82">
      <w:pPr>
        <w:pStyle w:val="Bodytext4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земельного участка с кадастровым номером 31:__:_______:____</w:t>
      </w:r>
    </w:p>
    <w:p w:rsidR="00D8592A" w:rsidRDefault="00D8592A" w:rsidP="00936D82">
      <w:pPr>
        <w:pStyle w:val="Bodytext4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 Фамилия, имя, отчество, место жительства заявителя и реквизиты документа, удостоверяющего личность заявителя (для гражданина):</w:t>
      </w:r>
      <w:r w:rsidR="0016154B">
        <w:rPr>
          <w:bCs/>
        </w:rPr>
        <w:t>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</w:t>
      </w:r>
    </w:p>
    <w:p w:rsidR="00D8592A" w:rsidRDefault="00D8592A" w:rsidP="00936D8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 </w:t>
      </w:r>
    </w:p>
    <w:p w:rsidR="00D8592A" w:rsidRDefault="00D8592A" w:rsidP="00936D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Дополнительная информация:_____________________________________________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154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(кадастровый паспорт участка с нанесенным </w:t>
      </w:r>
      <w:proofErr w:type="gramEnd"/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autoSpaceDE w:val="0"/>
        <w:autoSpaceDN w:val="0"/>
        <w:adjustRightInd w:val="0"/>
      </w:pPr>
      <w:r>
        <w:t>Способ получения результата предоставления государственной услуги:</w:t>
      </w:r>
    </w:p>
    <w:p w:rsidR="00D8592A" w:rsidRDefault="00D8592A" w:rsidP="00936D8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(поставить соответствующую отметку):</w:t>
      </w:r>
    </w:p>
    <w:tbl>
      <w:tblPr>
        <w:tblW w:w="9105" w:type="dxa"/>
        <w:tblInd w:w="648" w:type="dxa"/>
        <w:tblLayout w:type="fixed"/>
        <w:tblLook w:val="04A0"/>
      </w:tblPr>
      <w:tblGrid>
        <w:gridCol w:w="360"/>
        <w:gridCol w:w="8745"/>
      </w:tblGrid>
      <w:tr w:rsidR="00D8592A" w:rsidTr="00D8592A">
        <w:trPr>
          <w:trHeight w:hRule="exact" w:val="441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592A" w:rsidRDefault="00D8592A" w:rsidP="00936D82">
            <w:pPr>
              <w:jc w:val="center"/>
              <w:rPr>
                <w:lang w:eastAsia="en-US"/>
              </w:rPr>
            </w:pPr>
          </w:p>
        </w:tc>
        <w:tc>
          <w:tcPr>
            <w:tcW w:w="873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D8592A" w:rsidRDefault="00D8592A" w:rsidP="00936D8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почтовым отправлением с уведомлением;                                                                     </w:t>
            </w:r>
          </w:p>
        </w:tc>
      </w:tr>
      <w:tr w:rsidR="00D8592A" w:rsidTr="00D8592A">
        <w:trPr>
          <w:trHeight w:hRule="exact" w:val="419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592A" w:rsidRDefault="00D8592A" w:rsidP="00936D82">
            <w:pPr>
              <w:jc w:val="center"/>
              <w:rPr>
                <w:lang w:eastAsia="en-US"/>
              </w:rPr>
            </w:pPr>
          </w:p>
        </w:tc>
        <w:tc>
          <w:tcPr>
            <w:tcW w:w="873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D8592A" w:rsidRDefault="00D8592A" w:rsidP="00936D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через МФЦ; </w:t>
            </w:r>
          </w:p>
          <w:p w:rsidR="00D8592A" w:rsidRDefault="00D8592A" w:rsidP="00936D82">
            <w:pPr>
              <w:rPr>
                <w:lang w:eastAsia="en-US"/>
              </w:rPr>
            </w:pPr>
          </w:p>
        </w:tc>
      </w:tr>
      <w:tr w:rsidR="00D8592A" w:rsidTr="00D8592A">
        <w:trPr>
          <w:trHeight w:hRule="exact" w:val="412"/>
        </w:trPr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592A" w:rsidRDefault="00D8592A" w:rsidP="00936D82">
            <w:pPr>
              <w:jc w:val="center"/>
              <w:rPr>
                <w:lang w:eastAsia="en-US"/>
              </w:rPr>
            </w:pPr>
          </w:p>
        </w:tc>
        <w:tc>
          <w:tcPr>
            <w:tcW w:w="873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D8592A" w:rsidRDefault="00D8592A" w:rsidP="00936D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лично.                                                                     </w:t>
            </w:r>
          </w:p>
        </w:tc>
      </w:tr>
    </w:tbl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                  ________________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(подпись)</w:t>
      </w:r>
      <w:proofErr w:type="gramEnd"/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юридического лица; Ф.И.О. гражданина)</w:t>
      </w: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92A" w:rsidRDefault="00D8592A" w:rsidP="00936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20_____ г.                                                                        М.П.</w:t>
      </w:r>
    </w:p>
    <w:p w:rsidR="00D8592A" w:rsidRDefault="00D8592A" w:rsidP="00936D82">
      <w:pPr>
        <w:pStyle w:val="Bodytext40"/>
        <w:shd w:val="clear" w:color="auto" w:fill="auto"/>
        <w:spacing w:line="240" w:lineRule="auto"/>
        <w:rPr>
          <w:rFonts w:asciiTheme="minorHAnsi" w:hAnsiTheme="minorHAnsi"/>
          <w:sz w:val="28"/>
          <w:szCs w:val="28"/>
        </w:rPr>
      </w:pPr>
    </w:p>
    <w:p w:rsidR="00D8592A" w:rsidRDefault="00D8592A" w:rsidP="00936D82">
      <w:pPr>
        <w:pStyle w:val="Bodytext4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8592A" w:rsidRDefault="00D8592A" w:rsidP="00936D82">
      <w:r>
        <w:t xml:space="preserve"> </w:t>
      </w:r>
    </w:p>
    <w:p w:rsidR="00D8592A" w:rsidRDefault="00D8592A" w:rsidP="00936D82">
      <w:pPr>
        <w:sectPr w:rsidR="00D8592A" w:rsidSect="00E079C1">
          <w:headerReference w:type="default" r:id="rId14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W w:w="15695" w:type="dxa"/>
        <w:tblLook w:val="00A0"/>
      </w:tblPr>
      <w:tblGrid>
        <w:gridCol w:w="8188"/>
        <w:gridCol w:w="7507"/>
      </w:tblGrid>
      <w:tr w:rsidR="00D8592A" w:rsidTr="00D8592A">
        <w:tc>
          <w:tcPr>
            <w:tcW w:w="8188" w:type="dxa"/>
          </w:tcPr>
          <w:p w:rsidR="00D8592A" w:rsidRDefault="00D8592A" w:rsidP="00936D82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507" w:type="dxa"/>
            <w:hideMark/>
          </w:tcPr>
          <w:p w:rsidR="00D8592A" w:rsidRDefault="00D8592A" w:rsidP="00936D8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Приложение 3 </w:t>
            </w:r>
          </w:p>
          <w:p w:rsidR="00D8592A" w:rsidRDefault="00D8592A" w:rsidP="00936D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административному регламенту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      </w:r>
          </w:p>
        </w:tc>
      </w:tr>
    </w:tbl>
    <w:p w:rsidR="00D8592A" w:rsidRDefault="00D8592A" w:rsidP="00936D82">
      <w:pPr>
        <w:pStyle w:val="a7"/>
        <w:spacing w:line="240" w:lineRule="auto"/>
        <w:jc w:val="center"/>
        <w:rPr>
          <w:rFonts w:ascii="Times New Roman" w:hAnsi="Times New Roman"/>
          <w:iCs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Блок-схема </w:t>
      </w:r>
    </w:p>
    <w:tbl>
      <w:tblPr>
        <w:tblW w:w="0" w:type="auto"/>
        <w:tblLayout w:type="fixed"/>
        <w:tblLook w:val="00A0"/>
      </w:tblPr>
      <w:tblGrid>
        <w:gridCol w:w="5070"/>
        <w:gridCol w:w="5670"/>
        <w:gridCol w:w="5104"/>
      </w:tblGrid>
      <w:tr w:rsidR="00D8592A" w:rsidTr="00D8592A">
        <w:trPr>
          <w:trHeight w:val="6484"/>
        </w:trPr>
        <w:tc>
          <w:tcPr>
            <w:tcW w:w="5070" w:type="dxa"/>
          </w:tcPr>
          <w:p w:rsidR="00D8592A" w:rsidRDefault="00D8592A" w:rsidP="00936D82">
            <w:pPr>
              <w:rPr>
                <w:lang w:eastAsia="en-US"/>
              </w:rPr>
            </w:pPr>
          </w:p>
          <w:p w:rsidR="00D8592A" w:rsidRDefault="00D8592A" w:rsidP="00936D82">
            <w:pPr>
              <w:rPr>
                <w:lang w:eastAsia="en-US"/>
              </w:rPr>
            </w:pPr>
          </w:p>
          <w:p w:rsidR="00D8592A" w:rsidRDefault="00D8592A" w:rsidP="00936D82">
            <w:pPr>
              <w:rPr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749"/>
              <w:tblOverlap w:val="never"/>
              <w:tblW w:w="3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5"/>
            </w:tblGrid>
            <w:tr w:rsidR="00D8592A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C2427C" w:rsidP="00936D8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186.35pt;margin-top:31.5pt;width:58.7pt;height:61.35pt;z-index:251660288" o:connectortype="straight">
                        <v:stroke startarrow="block" endarrow="block"/>
                      </v:shape>
                    </w:pict>
                  </w:r>
                  <w:r w:rsidR="00D8592A">
                    <w:rPr>
                      <w:lang w:eastAsia="en-US"/>
                    </w:rPr>
                    <w:t>Формирование и направление межведомственных запросов, получение ответов на межведомственные запросы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Y="3268"/>
              <w:tblOverlap w:val="never"/>
              <w:tblW w:w="3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5"/>
            </w:tblGrid>
            <w:tr w:rsidR="00D8592A">
              <w:trPr>
                <w:trHeight w:val="140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D8592A" w:rsidP="00936D82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Возврат заявителю заявления о предоставлении услуги, не подлежащего дальнейшему рассмотрению;</w:t>
                  </w:r>
                </w:p>
              </w:tc>
            </w:tr>
          </w:tbl>
          <w:p w:rsidR="00D8592A" w:rsidRDefault="00C2427C" w:rsidP="00936D82">
            <w:pPr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27" type="#_x0000_t32" style="position:absolute;margin-left:93.65pt;margin-top:103.35pt;width:157.35pt;height:57.3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0" w:type="dxa"/>
            <w:hideMark/>
          </w:tcPr>
          <w:tbl>
            <w:tblPr>
              <w:tblW w:w="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425"/>
            </w:tblGrid>
            <w:tr w:rsidR="00D8592A"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D8592A" w:rsidP="00936D82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Начало предоставления услуги – обращения заявителя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Y="484"/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5"/>
            </w:tblGrid>
            <w:tr w:rsidR="00D8592A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C2427C" w:rsidP="00936D8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shape id="_x0000_s1030" type="#_x0000_t32" style="position:absolute;left:0;text-align:left;margin-left:214.85pt;margin-top:9.8pt;width:92.55pt;height:43.35pt;flip:x y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D8592A">
                    <w:rPr>
                      <w:lang w:eastAsia="en-US"/>
                    </w:rPr>
                    <w:t>Прием и регистрация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Y="1744"/>
              <w:tblOverlap w:val="never"/>
              <w:tblW w:w="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5"/>
            </w:tblGrid>
            <w:tr w:rsidR="00D8592A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D8592A" w:rsidP="00936D8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Рассмотрение заявления и документов, необходимых для предоставления услуги;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Y="2664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D8592A" w:rsidTr="00936D82">
              <w:trPr>
                <w:trHeight w:val="1264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C2427C" w:rsidP="00936D8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shape id="_x0000_s1029" type="#_x0000_t32" style="position:absolute;left:0;text-align:left;margin-left:214.85pt;margin-top:51.95pt;width:82.05pt;height:.05pt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D8592A">
                    <w:rPr>
                      <w:lang w:eastAsia="en-US"/>
                    </w:rPr>
                    <w:t>Принятие решения о заключении соглашения об установлении сервитута в отношении земельного участка, находящегося в  муниципальной собственности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Y="474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D8592A" w:rsidTr="00936D8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92A" w:rsidRDefault="00D8592A" w:rsidP="00936D8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Выдача (направление) соглашения об установлении сервитута в отношении земельного участка, находящегося в  муниципальной собственности</w:t>
                  </w:r>
                </w:p>
              </w:tc>
            </w:tr>
          </w:tbl>
          <w:p w:rsidR="00D8592A" w:rsidRDefault="00C2427C" w:rsidP="00936D82">
            <w:pPr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32" type="#_x0000_t32" style="position:absolute;margin-left:106.35pt;margin-top:205.9pt;width:.65pt;height:31.3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lang w:eastAsia="en-US"/>
              </w:rPr>
              <w:pict>
                <v:shape id="_x0000_s1031" type="#_x0000_t32" style="position:absolute;margin-left:100.6pt;margin-top:68.15pt;width:0;height:21.3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lang w:eastAsia="en-US"/>
              </w:rPr>
              <w:pict>
                <v:shape id="_x0000_s1026" type="#_x0000_t32" style="position:absolute;margin-left:100.6pt;margin-top:.85pt;width:0;height:24pt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04" w:type="dxa"/>
            <w:hideMark/>
          </w:tcPr>
          <w:tbl>
            <w:tblPr>
              <w:tblpPr w:leftFromText="180" w:rightFromText="180" w:bottomFromText="200" w:vertAnchor="text" w:horzAnchor="margin" w:tblpXSpec="center" w:tblpY="1828"/>
              <w:tblOverlap w:val="never"/>
              <w:tblW w:w="3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75"/>
            </w:tblGrid>
            <w:tr w:rsidR="0016154B" w:rsidTr="00936D82">
              <w:trPr>
                <w:trHeight w:val="708"/>
              </w:trPr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154B" w:rsidRDefault="00C2427C" w:rsidP="00936D82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shape id="_x0000_s1033" type="#_x0000_t32" style="position:absolute;left:0;text-align:left;margin-left:81.3pt;margin-top:35.65pt;width:.05pt;height:62.25pt;z-index:25166848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16154B">
                    <w:rPr>
                      <w:lang w:eastAsia="en-US"/>
                    </w:rPr>
                    <w:t>Приостановление предоставления услуги;</w:t>
                  </w:r>
                </w:p>
              </w:tc>
            </w:tr>
          </w:tbl>
          <w:tbl>
            <w:tblPr>
              <w:tblpPr w:leftFromText="180" w:rightFromText="180" w:bottomFromText="200" w:vertAnchor="text" w:horzAnchor="margin" w:tblpXSpec="center" w:tblpY="38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111"/>
            </w:tblGrid>
            <w:tr w:rsidR="00936D82" w:rsidTr="00936D82"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D82" w:rsidRDefault="00936D82" w:rsidP="00936D82">
                  <w:pPr>
                    <w:jc w:val="center"/>
                    <w:rPr>
                      <w:lang w:eastAsia="en-US"/>
                    </w:rPr>
                  </w:pPr>
                </w:p>
                <w:p w:rsidR="00936D82" w:rsidRDefault="00936D82" w:rsidP="00936D82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Выдача (направление) письма об отказе с указанием причин</w:t>
                  </w:r>
                </w:p>
                <w:p w:rsidR="00936D82" w:rsidRDefault="00936D82" w:rsidP="00936D82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D8592A" w:rsidRDefault="00D8592A" w:rsidP="00936D82">
            <w:pPr>
              <w:rPr>
                <w:lang w:eastAsia="en-US"/>
              </w:rPr>
            </w:pPr>
          </w:p>
        </w:tc>
      </w:tr>
    </w:tbl>
    <w:p w:rsidR="007C39C0" w:rsidRDefault="007C39C0" w:rsidP="00936D82"/>
    <w:sectPr w:rsidR="007C39C0" w:rsidSect="00E079C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23" w:rsidRDefault="002A7723" w:rsidP="00E079C1">
      <w:r>
        <w:separator/>
      </w:r>
    </w:p>
  </w:endnote>
  <w:endnote w:type="continuationSeparator" w:id="0">
    <w:p w:rsidR="002A7723" w:rsidRDefault="002A7723" w:rsidP="00E0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23" w:rsidRDefault="002A7723" w:rsidP="00E079C1">
      <w:r>
        <w:separator/>
      </w:r>
    </w:p>
  </w:footnote>
  <w:footnote w:type="continuationSeparator" w:id="0">
    <w:p w:rsidR="002A7723" w:rsidRDefault="002A7723" w:rsidP="00E0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1075"/>
      <w:docPartObj>
        <w:docPartGallery w:val="Page Numbers (Top of Page)"/>
        <w:docPartUnique/>
      </w:docPartObj>
    </w:sdtPr>
    <w:sdtContent>
      <w:p w:rsidR="00E079C1" w:rsidRDefault="00E079C1">
        <w:pPr>
          <w:pStyle w:val="aa"/>
          <w:jc w:val="center"/>
        </w:pPr>
        <w:fldSimple w:instr=" PAGE   \* MERGEFORMAT ">
          <w:r w:rsidR="00B95DDA">
            <w:rPr>
              <w:noProof/>
            </w:rPr>
            <w:t>28</w:t>
          </w:r>
        </w:fldSimple>
      </w:p>
    </w:sdtContent>
  </w:sdt>
  <w:p w:rsidR="00E079C1" w:rsidRDefault="00E079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7E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/>
      </w:rPr>
    </w:lvl>
  </w:abstractNum>
  <w:abstractNum w:abstractNumId="2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/>
      </w:rPr>
    </w:lvl>
  </w:abstractNum>
  <w:abstractNum w:abstractNumId="3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2A"/>
    <w:rsid w:val="000D4D23"/>
    <w:rsid w:val="0016154B"/>
    <w:rsid w:val="0017106D"/>
    <w:rsid w:val="001B4AAA"/>
    <w:rsid w:val="002A7723"/>
    <w:rsid w:val="0048188B"/>
    <w:rsid w:val="004C093C"/>
    <w:rsid w:val="007C39C0"/>
    <w:rsid w:val="00907A35"/>
    <w:rsid w:val="00936D82"/>
    <w:rsid w:val="00942093"/>
    <w:rsid w:val="009A3282"/>
    <w:rsid w:val="00AF398D"/>
    <w:rsid w:val="00B95DDA"/>
    <w:rsid w:val="00BD64EB"/>
    <w:rsid w:val="00C2427C"/>
    <w:rsid w:val="00C32632"/>
    <w:rsid w:val="00D8592A"/>
    <w:rsid w:val="00E079C1"/>
    <w:rsid w:val="00E8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9" type="connector" idref="#_x0000_s1033"/>
        <o:r id="V:Rule10" type="connector" idref="#_x0000_s1031"/>
        <o:r id="V:Rule11" type="connector" idref="#_x0000_s1027"/>
        <o:r id="V:Rule12" type="connector" idref="#_x0000_s1029"/>
        <o:r id="V:Rule13" type="connector" idref="#_x0000_s1028"/>
        <o:r id="V:Rule14" type="connector" idref="#_x0000_s1026"/>
        <o:r id="V:Rule15" type="connector" idref="#_x0000_s1032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8592A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a"/>
    <w:link w:val="20"/>
    <w:uiPriority w:val="99"/>
    <w:semiHidden/>
    <w:unhideWhenUsed/>
    <w:qFormat/>
    <w:rsid w:val="00D8592A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rFonts w:ascii="Arial" w:hAnsi="Arial" w:cs="Arial"/>
      <w:bCs/>
      <w:color w:val="000000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8592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8592A"/>
    <w:rPr>
      <w:rFonts w:ascii="Arial" w:eastAsia="Times New Roman" w:hAnsi="Arial" w:cs="Arial"/>
      <w:b/>
      <w:bCs/>
      <w:color w:val="000000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8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59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5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uiPriority w:val="99"/>
    <w:unhideWhenUsed/>
    <w:rsid w:val="00D8592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92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D8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D8592A"/>
    <w:pPr>
      <w:ind w:left="708"/>
    </w:pPr>
    <w:rPr>
      <w:color w:val="000000"/>
    </w:rPr>
  </w:style>
  <w:style w:type="paragraph" w:customStyle="1" w:styleId="ConsPlusNormal">
    <w:name w:val="ConsPlusNormal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5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D8592A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D8592A"/>
    <w:pPr>
      <w:tabs>
        <w:tab w:val="clear" w:pos="360"/>
        <w:tab w:val="num" w:pos="720"/>
      </w:tabs>
      <w:spacing w:before="120"/>
    </w:pPr>
  </w:style>
  <w:style w:type="paragraph" w:customStyle="1" w:styleId="a7">
    <w:name w:val="Заголовок Приложения"/>
    <w:basedOn w:val="2"/>
    <w:uiPriority w:val="99"/>
    <w:rsid w:val="00D8592A"/>
    <w:pPr>
      <w:numPr>
        <w:ilvl w:val="0"/>
        <w:numId w:val="0"/>
      </w:numPr>
      <w:jc w:val="left"/>
    </w:pPr>
  </w:style>
  <w:style w:type="paragraph" w:customStyle="1" w:styleId="22">
    <w:name w:val="Обычный2"/>
    <w:uiPriority w:val="99"/>
    <w:rsid w:val="00D859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rsid w:val="00D8592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8">
    <w:name w:val="МУ Обычный стиль"/>
    <w:basedOn w:val="a"/>
    <w:autoRedefine/>
    <w:uiPriority w:val="99"/>
    <w:rsid w:val="00D8592A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D8592A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12">
    <w:name w:val="Абзац списка1"/>
    <w:uiPriority w:val="99"/>
    <w:rsid w:val="00D8592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D8592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8592A"/>
    <w:pPr>
      <w:shd w:val="clear" w:color="auto" w:fill="FFFFFF"/>
      <w:spacing w:line="230" w:lineRule="exact"/>
    </w:pPr>
    <w:rPr>
      <w:rFonts w:eastAsiaTheme="minorHAnsi"/>
      <w:sz w:val="19"/>
      <w:szCs w:val="19"/>
      <w:lang w:eastAsia="en-US"/>
    </w:rPr>
  </w:style>
  <w:style w:type="character" w:customStyle="1" w:styleId="Bodytext6">
    <w:name w:val="Body text (6)_"/>
    <w:link w:val="Bodytext60"/>
    <w:uiPriority w:val="99"/>
    <w:locked/>
    <w:rsid w:val="00D8592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8592A"/>
    <w:pPr>
      <w:shd w:val="clear" w:color="auto" w:fill="FFFFFF"/>
      <w:spacing w:before="540" w:after="300" w:line="240" w:lineRule="atLeast"/>
      <w:jc w:val="right"/>
    </w:pPr>
    <w:rPr>
      <w:rFonts w:eastAsiaTheme="minorHAnsi"/>
      <w:sz w:val="21"/>
      <w:szCs w:val="21"/>
      <w:lang w:eastAsia="en-US"/>
    </w:rPr>
  </w:style>
  <w:style w:type="character" w:customStyle="1" w:styleId="a9">
    <w:name w:val="Основной текст_"/>
    <w:link w:val="13"/>
    <w:locked/>
    <w:rsid w:val="00D8592A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3">
    <w:name w:val="Основной текст1"/>
    <w:basedOn w:val="a"/>
    <w:link w:val="a9"/>
    <w:rsid w:val="00D8592A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14">
    <w:name w:val="Заголовок №1_"/>
    <w:link w:val="15"/>
    <w:locked/>
    <w:rsid w:val="00D8592A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8592A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rsid w:val="00D8592A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818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079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079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7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hyperlink" Target="consultantplus://offline/ref=C5124B463BEDAFED969839FF83393079A97D8109F55B1E663453FBA1FF0B29C2146D7BFACDT1a6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tavets2011@yandex.ru" TargetMode="External"/><Relationship Id="rId12" Type="http://schemas.openxmlformats.org/officeDocument/2006/relationships/hyperlink" Target="consultantplus://offline/ref=6D9DE5EFE6119DE780F3B05B96C46C71F55A43A0C931A7BCED74C40481e5V6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D8C079E1EF834E64BE56DF6FD42517C9DDDA5CFD1018603C38F4B69F8EF6D88B14DFC9245D4C6E8CBDCAA41F5B3F79F557746285DF147B211AEEp5nD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31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8964</Words>
  <Characters>51099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9</cp:revision>
  <cp:lastPrinted>2019-04-15T10:18:00Z</cp:lastPrinted>
  <dcterms:created xsi:type="dcterms:W3CDTF">2019-03-28T11:43:00Z</dcterms:created>
  <dcterms:modified xsi:type="dcterms:W3CDTF">2019-05-14T12:37:00Z</dcterms:modified>
</cp:coreProperties>
</file>