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07" w:rsidRDefault="00AF1807" w:rsidP="00EB6B3B">
      <w:pPr>
        <w:jc w:val="center"/>
        <w:rPr>
          <w:rFonts w:ascii="Arial" w:hAnsi="Arial" w:cs="Arial"/>
          <w:b/>
          <w:spacing w:val="40"/>
          <w:sz w:val="20"/>
          <w:szCs w:val="20"/>
        </w:rPr>
      </w:pPr>
    </w:p>
    <w:p w:rsidR="00C20922" w:rsidRDefault="00C20922" w:rsidP="00EB6B3B">
      <w:pPr>
        <w:jc w:val="center"/>
        <w:rPr>
          <w:rFonts w:ascii="Arial" w:hAnsi="Arial" w:cs="Arial"/>
          <w:b/>
          <w:spacing w:val="40"/>
          <w:sz w:val="20"/>
          <w:szCs w:val="20"/>
        </w:rPr>
      </w:pPr>
      <w:r w:rsidRPr="0002210E">
        <w:rPr>
          <w:rFonts w:ascii="Arial" w:hAnsi="Arial" w:cs="Arial"/>
          <w:b/>
          <w:spacing w:val="40"/>
          <w:sz w:val="20"/>
          <w:szCs w:val="20"/>
        </w:rPr>
        <w:t>БЕЛГОРОДСКАЯ ОБЛАСТЬ</w:t>
      </w:r>
    </w:p>
    <w:p w:rsidR="00C20922" w:rsidRDefault="00C20922" w:rsidP="00C20922">
      <w:pPr>
        <w:jc w:val="center"/>
        <w:rPr>
          <w:rFonts w:ascii="Arial" w:hAnsi="Arial" w:cs="Arial"/>
          <w:b/>
          <w:spacing w:val="40"/>
          <w:sz w:val="20"/>
          <w:szCs w:val="20"/>
        </w:rPr>
      </w:pPr>
    </w:p>
    <w:p w:rsidR="00C20922" w:rsidRDefault="00C20922" w:rsidP="00C20922">
      <w:pPr>
        <w:jc w:val="center"/>
        <w:rPr>
          <w:rFonts w:ascii="Arial Narrow" w:hAnsi="Arial Narrow" w:cs="Arial"/>
          <w:b/>
          <w:sz w:val="40"/>
          <w:szCs w:val="40"/>
        </w:rPr>
      </w:pPr>
      <w:r>
        <w:rPr>
          <w:rFonts w:ascii="Arial Narrow" w:hAnsi="Arial Narrow" w:cs="Arial"/>
          <w:b/>
          <w:sz w:val="40"/>
          <w:szCs w:val="40"/>
        </w:rPr>
        <w:t xml:space="preserve">АДМИНИСТРАЦИЯ </w:t>
      </w:r>
    </w:p>
    <w:p w:rsidR="007B2102" w:rsidRDefault="00C20922" w:rsidP="00C20922">
      <w:pPr>
        <w:jc w:val="center"/>
        <w:rPr>
          <w:rFonts w:ascii="Arial Narrow" w:hAnsi="Arial Narrow" w:cs="Arial"/>
          <w:b/>
          <w:sz w:val="40"/>
          <w:szCs w:val="40"/>
        </w:rPr>
      </w:pPr>
      <w:r>
        <w:rPr>
          <w:rFonts w:ascii="Arial Narrow" w:hAnsi="Arial Narrow" w:cs="Arial"/>
          <w:b/>
          <w:sz w:val="40"/>
          <w:szCs w:val="40"/>
        </w:rPr>
        <w:t>П</w:t>
      </w:r>
      <w:r w:rsidR="00AF1807">
        <w:rPr>
          <w:rFonts w:ascii="Arial Narrow" w:hAnsi="Arial Narrow" w:cs="Arial"/>
          <w:b/>
          <w:sz w:val="40"/>
          <w:szCs w:val="40"/>
        </w:rPr>
        <w:t>ЛОТАВСКОГО</w:t>
      </w:r>
      <w:r>
        <w:rPr>
          <w:rFonts w:ascii="Arial Narrow" w:hAnsi="Arial Narrow" w:cs="Arial"/>
          <w:b/>
          <w:sz w:val="40"/>
          <w:szCs w:val="40"/>
        </w:rPr>
        <w:t xml:space="preserve"> СЕЛЬСКОГО ПОСЕЛЕНИЯ МУНИЦИПАЛЬНОГО РАЙОНА</w:t>
      </w:r>
    </w:p>
    <w:p w:rsidR="00C20922" w:rsidRDefault="00C20922" w:rsidP="00C20922">
      <w:pPr>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C20922" w:rsidRDefault="00C20922" w:rsidP="00C20922">
      <w:pPr>
        <w:jc w:val="center"/>
        <w:rPr>
          <w:rFonts w:ascii="Arial" w:hAnsi="Arial" w:cs="Arial"/>
          <w:b/>
          <w:sz w:val="32"/>
          <w:szCs w:val="32"/>
        </w:rPr>
      </w:pPr>
    </w:p>
    <w:p w:rsidR="00C20922" w:rsidRDefault="00C20922" w:rsidP="00C20922">
      <w:pPr>
        <w:jc w:val="center"/>
        <w:rPr>
          <w:rFonts w:ascii="Arial" w:hAnsi="Arial" w:cs="Arial"/>
          <w:b/>
          <w:sz w:val="32"/>
          <w:szCs w:val="32"/>
        </w:rPr>
      </w:pPr>
    </w:p>
    <w:p w:rsidR="00C20922" w:rsidRDefault="00C20922" w:rsidP="00C20922">
      <w:pPr>
        <w:jc w:val="center"/>
        <w:rPr>
          <w:rFonts w:ascii="Arial" w:hAnsi="Arial" w:cs="Arial"/>
          <w:b/>
          <w:spacing w:val="40"/>
          <w:sz w:val="32"/>
          <w:szCs w:val="32"/>
        </w:rPr>
      </w:pPr>
      <w:r>
        <w:rPr>
          <w:rFonts w:ascii="Arial" w:hAnsi="Arial" w:cs="Arial"/>
          <w:b/>
          <w:spacing w:val="40"/>
          <w:sz w:val="32"/>
          <w:szCs w:val="32"/>
        </w:rPr>
        <w:t>ПОСТАНОВЛЕНИЕ</w:t>
      </w:r>
    </w:p>
    <w:p w:rsidR="00C20922" w:rsidRDefault="00C20922" w:rsidP="00C20922">
      <w:pPr>
        <w:jc w:val="center"/>
        <w:rPr>
          <w:rFonts w:ascii="Arial" w:hAnsi="Arial" w:cs="Arial"/>
          <w:b/>
          <w:sz w:val="17"/>
          <w:szCs w:val="17"/>
        </w:rPr>
      </w:pPr>
    </w:p>
    <w:p w:rsidR="00C20922" w:rsidRPr="00F66C99" w:rsidRDefault="00AF1807" w:rsidP="00C20922">
      <w:pPr>
        <w:jc w:val="center"/>
        <w:rPr>
          <w:rFonts w:ascii="Arial" w:hAnsi="Arial" w:cs="Arial"/>
          <w:b/>
          <w:sz w:val="17"/>
          <w:szCs w:val="17"/>
        </w:rPr>
      </w:pPr>
      <w:proofErr w:type="spellStart"/>
      <w:r>
        <w:rPr>
          <w:rFonts w:ascii="Arial" w:hAnsi="Arial" w:cs="Arial"/>
          <w:b/>
          <w:sz w:val="17"/>
          <w:szCs w:val="17"/>
        </w:rPr>
        <w:t>Плотавец</w:t>
      </w:r>
      <w:proofErr w:type="spellEnd"/>
    </w:p>
    <w:p w:rsidR="00C20922" w:rsidRDefault="00C20922" w:rsidP="00C20922">
      <w:pPr>
        <w:jc w:val="both"/>
        <w:rPr>
          <w:rFonts w:ascii="Arial" w:hAnsi="Arial" w:cs="Arial"/>
          <w:b/>
          <w:sz w:val="18"/>
          <w:szCs w:val="18"/>
        </w:rPr>
      </w:pPr>
      <w:r w:rsidRPr="0002210E">
        <w:rPr>
          <w:rFonts w:ascii="Arial" w:hAnsi="Arial" w:cs="Arial"/>
          <w:b/>
          <w:sz w:val="18"/>
          <w:szCs w:val="18"/>
        </w:rPr>
        <w:t>«</w:t>
      </w:r>
      <w:r w:rsidR="00F62A6D">
        <w:rPr>
          <w:rFonts w:ascii="Arial" w:hAnsi="Arial" w:cs="Arial"/>
          <w:b/>
          <w:sz w:val="18"/>
          <w:szCs w:val="18"/>
        </w:rPr>
        <w:t>22</w:t>
      </w:r>
      <w:r>
        <w:rPr>
          <w:rFonts w:ascii="Arial" w:hAnsi="Arial" w:cs="Arial"/>
          <w:b/>
          <w:sz w:val="18"/>
          <w:szCs w:val="18"/>
        </w:rPr>
        <w:t xml:space="preserve">» </w:t>
      </w:r>
      <w:r w:rsidR="00F62A6D">
        <w:rPr>
          <w:rFonts w:ascii="Arial" w:hAnsi="Arial" w:cs="Arial"/>
          <w:b/>
          <w:sz w:val="18"/>
          <w:szCs w:val="18"/>
        </w:rPr>
        <w:t>января</w:t>
      </w:r>
      <w:r w:rsidR="00670AC8">
        <w:rPr>
          <w:rFonts w:ascii="Arial" w:hAnsi="Arial" w:cs="Arial"/>
          <w:b/>
          <w:sz w:val="18"/>
          <w:szCs w:val="18"/>
        </w:rPr>
        <w:t xml:space="preserve"> 2020</w:t>
      </w:r>
      <w:r>
        <w:rPr>
          <w:rFonts w:ascii="Arial" w:hAnsi="Arial" w:cs="Arial"/>
          <w:b/>
          <w:sz w:val="18"/>
          <w:szCs w:val="18"/>
        </w:rPr>
        <w:t xml:space="preserve"> г.                                                                                                                </w:t>
      </w:r>
      <w:r w:rsidR="00F66C99">
        <w:rPr>
          <w:rFonts w:ascii="Arial" w:hAnsi="Arial" w:cs="Arial"/>
          <w:b/>
          <w:sz w:val="18"/>
          <w:szCs w:val="18"/>
        </w:rPr>
        <w:t xml:space="preserve">                           </w:t>
      </w:r>
      <w:r>
        <w:rPr>
          <w:rFonts w:ascii="Arial" w:hAnsi="Arial" w:cs="Arial"/>
          <w:b/>
          <w:sz w:val="18"/>
          <w:szCs w:val="18"/>
        </w:rPr>
        <w:t xml:space="preserve">№ </w:t>
      </w:r>
      <w:r w:rsidR="00F62A6D">
        <w:rPr>
          <w:rFonts w:ascii="Arial" w:hAnsi="Arial" w:cs="Arial"/>
          <w:b/>
          <w:sz w:val="18"/>
          <w:szCs w:val="18"/>
        </w:rPr>
        <w:t>4</w:t>
      </w:r>
    </w:p>
    <w:p w:rsidR="004F72ED" w:rsidRDefault="004F72ED" w:rsidP="004F72ED">
      <w:pPr>
        <w:pStyle w:val="11"/>
        <w:shd w:val="clear" w:color="auto" w:fill="auto"/>
        <w:spacing w:before="0" w:after="0" w:line="240" w:lineRule="auto"/>
        <w:ind w:right="3264"/>
        <w:jc w:val="both"/>
        <w:outlineLvl w:val="9"/>
        <w:rPr>
          <w:spacing w:val="0"/>
          <w:sz w:val="28"/>
          <w:szCs w:val="28"/>
        </w:rPr>
      </w:pPr>
      <w:bookmarkStart w:id="0" w:name="bookmark1"/>
    </w:p>
    <w:p w:rsidR="004F72ED" w:rsidRDefault="004F72ED" w:rsidP="004F72ED">
      <w:pPr>
        <w:pStyle w:val="11"/>
        <w:shd w:val="clear" w:color="auto" w:fill="auto"/>
        <w:spacing w:before="0" w:after="0" w:line="240" w:lineRule="auto"/>
        <w:ind w:right="3264"/>
        <w:jc w:val="both"/>
        <w:outlineLvl w:val="9"/>
        <w:rPr>
          <w:spacing w:val="0"/>
          <w:sz w:val="28"/>
          <w:szCs w:val="28"/>
        </w:rPr>
      </w:pPr>
    </w:p>
    <w:p w:rsidR="004F72ED" w:rsidRDefault="004F72ED" w:rsidP="004F72ED">
      <w:pPr>
        <w:pStyle w:val="11"/>
        <w:shd w:val="clear" w:color="auto" w:fill="auto"/>
        <w:spacing w:before="0" w:after="0" w:line="240" w:lineRule="auto"/>
        <w:ind w:right="3264"/>
        <w:jc w:val="both"/>
        <w:outlineLvl w:val="9"/>
        <w:rPr>
          <w:spacing w:val="0"/>
          <w:sz w:val="28"/>
          <w:szCs w:val="28"/>
        </w:rPr>
      </w:pPr>
    </w:p>
    <w:p w:rsidR="004F72ED" w:rsidRPr="005C7455" w:rsidRDefault="004F72ED" w:rsidP="004F72ED">
      <w:pPr>
        <w:pStyle w:val="11"/>
        <w:shd w:val="clear" w:color="auto" w:fill="auto"/>
        <w:spacing w:before="0" w:after="0" w:line="240" w:lineRule="auto"/>
        <w:ind w:right="3264"/>
        <w:jc w:val="both"/>
        <w:outlineLvl w:val="9"/>
        <w:rPr>
          <w:color w:val="000000"/>
          <w:spacing w:val="0"/>
          <w:sz w:val="28"/>
          <w:szCs w:val="28"/>
        </w:rPr>
      </w:pPr>
      <w:proofErr w:type="gramStart"/>
      <w:r w:rsidRPr="005C7455">
        <w:rPr>
          <w:spacing w:val="0"/>
          <w:sz w:val="28"/>
          <w:szCs w:val="28"/>
        </w:rPr>
        <w:t xml:space="preserve">О внесении изменений </w:t>
      </w:r>
      <w:bookmarkEnd w:id="0"/>
      <w:r w:rsidRPr="005C7455">
        <w:rPr>
          <w:spacing w:val="0"/>
          <w:sz w:val="28"/>
          <w:szCs w:val="28"/>
        </w:rPr>
        <w:t xml:space="preserve">в </w:t>
      </w:r>
      <w:r>
        <w:rPr>
          <w:spacing w:val="0"/>
          <w:sz w:val="28"/>
          <w:szCs w:val="28"/>
        </w:rPr>
        <w:t xml:space="preserve">Административный регламент </w:t>
      </w:r>
      <w:r w:rsidRPr="005C7455">
        <w:rPr>
          <w:spacing w:val="0"/>
          <w:sz w:val="28"/>
          <w:szCs w:val="28"/>
        </w:rPr>
        <w:t>по осуществлению муниципального контроля за обеспечением сохранности автомобильных дорог местного значения в гра</w:t>
      </w:r>
      <w:r>
        <w:rPr>
          <w:spacing w:val="0"/>
          <w:sz w:val="28"/>
          <w:szCs w:val="28"/>
        </w:rPr>
        <w:t>ницах</w:t>
      </w:r>
      <w:proofErr w:type="gramEnd"/>
      <w:r>
        <w:rPr>
          <w:spacing w:val="0"/>
          <w:sz w:val="28"/>
          <w:szCs w:val="28"/>
        </w:rPr>
        <w:t xml:space="preserve"> населенных пунктов </w:t>
      </w:r>
      <w:proofErr w:type="spellStart"/>
      <w:r>
        <w:rPr>
          <w:spacing w:val="0"/>
          <w:sz w:val="28"/>
          <w:szCs w:val="28"/>
        </w:rPr>
        <w:t>Плота</w:t>
      </w:r>
      <w:r w:rsidRPr="005C7455">
        <w:rPr>
          <w:spacing w:val="0"/>
          <w:sz w:val="28"/>
          <w:szCs w:val="28"/>
        </w:rPr>
        <w:t>вского</w:t>
      </w:r>
      <w:proofErr w:type="spellEnd"/>
      <w:r w:rsidRPr="005C7455">
        <w:rPr>
          <w:spacing w:val="0"/>
          <w:sz w:val="28"/>
          <w:szCs w:val="28"/>
        </w:rPr>
        <w:t xml:space="preserve"> сельского поселения муниципального района «</w:t>
      </w:r>
      <w:proofErr w:type="spellStart"/>
      <w:r w:rsidRPr="005C7455">
        <w:rPr>
          <w:spacing w:val="0"/>
          <w:sz w:val="28"/>
          <w:szCs w:val="28"/>
        </w:rPr>
        <w:t>Корочанский</w:t>
      </w:r>
      <w:proofErr w:type="spellEnd"/>
      <w:r w:rsidRPr="005C7455">
        <w:rPr>
          <w:spacing w:val="0"/>
          <w:sz w:val="28"/>
          <w:szCs w:val="28"/>
        </w:rPr>
        <w:t xml:space="preserve"> район» Белгородской области</w:t>
      </w:r>
      <w:r>
        <w:rPr>
          <w:spacing w:val="0"/>
          <w:sz w:val="28"/>
          <w:szCs w:val="28"/>
        </w:rPr>
        <w:t xml:space="preserve">, утвержденный </w:t>
      </w:r>
      <w:r w:rsidRPr="005C7455">
        <w:rPr>
          <w:spacing w:val="0"/>
          <w:sz w:val="28"/>
          <w:szCs w:val="28"/>
        </w:rPr>
        <w:t>пос</w:t>
      </w:r>
      <w:r>
        <w:rPr>
          <w:spacing w:val="0"/>
          <w:sz w:val="28"/>
          <w:szCs w:val="28"/>
        </w:rPr>
        <w:t>тановление</w:t>
      </w:r>
      <w:r w:rsidR="00B91BBB">
        <w:rPr>
          <w:spacing w:val="0"/>
          <w:sz w:val="28"/>
          <w:szCs w:val="28"/>
        </w:rPr>
        <w:t>м</w:t>
      </w:r>
      <w:r>
        <w:rPr>
          <w:spacing w:val="0"/>
          <w:sz w:val="28"/>
          <w:szCs w:val="28"/>
        </w:rPr>
        <w:t xml:space="preserve"> администрации </w:t>
      </w:r>
      <w:proofErr w:type="spellStart"/>
      <w:r>
        <w:rPr>
          <w:spacing w:val="0"/>
          <w:sz w:val="28"/>
          <w:szCs w:val="28"/>
        </w:rPr>
        <w:t>Плота</w:t>
      </w:r>
      <w:r w:rsidRPr="005C7455">
        <w:rPr>
          <w:spacing w:val="0"/>
          <w:sz w:val="28"/>
          <w:szCs w:val="28"/>
        </w:rPr>
        <w:t>вского</w:t>
      </w:r>
      <w:proofErr w:type="spellEnd"/>
      <w:r w:rsidRPr="005C7455">
        <w:rPr>
          <w:spacing w:val="0"/>
          <w:sz w:val="28"/>
          <w:szCs w:val="28"/>
        </w:rPr>
        <w:t xml:space="preserve"> сельского </w:t>
      </w:r>
      <w:r>
        <w:rPr>
          <w:spacing w:val="0"/>
          <w:sz w:val="28"/>
          <w:szCs w:val="28"/>
        </w:rPr>
        <w:t>поселения № 2 от 04</w:t>
      </w:r>
      <w:r w:rsidR="00B91BBB">
        <w:rPr>
          <w:spacing w:val="0"/>
          <w:sz w:val="28"/>
          <w:szCs w:val="28"/>
        </w:rPr>
        <w:t xml:space="preserve"> февраля 2019 года</w:t>
      </w:r>
      <w:r w:rsidRPr="005C7455">
        <w:rPr>
          <w:spacing w:val="0"/>
          <w:sz w:val="28"/>
          <w:szCs w:val="28"/>
        </w:rPr>
        <w:t xml:space="preserve"> </w:t>
      </w:r>
    </w:p>
    <w:p w:rsidR="004F72ED" w:rsidRDefault="004F72ED" w:rsidP="004F72ED"/>
    <w:p w:rsidR="004F72ED" w:rsidRDefault="004F72ED" w:rsidP="004F72ED">
      <w:pPr>
        <w:pStyle w:val="ac"/>
        <w:spacing w:before="0" w:beforeAutospacing="0" w:after="0" w:afterAutospacing="0"/>
        <w:jc w:val="center"/>
        <w:rPr>
          <w:rFonts w:ascii="Arial" w:hAnsi="Arial" w:cs="Arial"/>
        </w:rPr>
      </w:pPr>
    </w:p>
    <w:p w:rsidR="004F72ED" w:rsidRDefault="004F72ED" w:rsidP="004F72ED">
      <w:pPr>
        <w:pStyle w:val="ac"/>
        <w:spacing w:before="0" w:beforeAutospacing="0" w:after="0" w:afterAutospacing="0"/>
        <w:rPr>
          <w:rFonts w:ascii="Arial" w:hAnsi="Arial" w:cs="Arial"/>
          <w:sz w:val="28"/>
          <w:szCs w:val="28"/>
        </w:rPr>
      </w:pPr>
    </w:p>
    <w:p w:rsidR="004F72ED" w:rsidRDefault="004F72ED" w:rsidP="004F72ED">
      <w:pPr>
        <w:pStyle w:val="p9"/>
        <w:spacing w:before="0" w:beforeAutospacing="0" w:after="0" w:afterAutospacing="0"/>
        <w:ind w:firstLine="720"/>
        <w:jc w:val="both"/>
        <w:rPr>
          <w:sz w:val="28"/>
          <w:szCs w:val="28"/>
        </w:rPr>
      </w:pPr>
      <w:proofErr w:type="gramStart"/>
      <w:r>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проведении государственного контроля (надзора) и муниципального контроля», на основании протеста прокурора </w:t>
      </w:r>
      <w:proofErr w:type="spellStart"/>
      <w:r>
        <w:rPr>
          <w:sz w:val="28"/>
          <w:szCs w:val="28"/>
        </w:rPr>
        <w:t>Корочанского</w:t>
      </w:r>
      <w:proofErr w:type="spellEnd"/>
      <w:r>
        <w:rPr>
          <w:sz w:val="28"/>
          <w:szCs w:val="28"/>
        </w:rPr>
        <w:t xml:space="preserve"> района №2-25-2019 от 01 октября</w:t>
      </w:r>
      <w:r w:rsidR="00F5655C">
        <w:rPr>
          <w:sz w:val="28"/>
          <w:szCs w:val="28"/>
        </w:rPr>
        <w:t xml:space="preserve"> 2019 года администрация </w:t>
      </w:r>
      <w:proofErr w:type="spellStart"/>
      <w:r w:rsidR="00F5655C">
        <w:rPr>
          <w:sz w:val="28"/>
          <w:szCs w:val="28"/>
        </w:rPr>
        <w:t>Плота</w:t>
      </w:r>
      <w:r>
        <w:rPr>
          <w:sz w:val="28"/>
          <w:szCs w:val="28"/>
        </w:rPr>
        <w:t>вского</w:t>
      </w:r>
      <w:proofErr w:type="spellEnd"/>
      <w:r>
        <w:rPr>
          <w:sz w:val="28"/>
          <w:szCs w:val="28"/>
        </w:rPr>
        <w:t xml:space="preserve"> сельского поселения</w:t>
      </w:r>
      <w:proofErr w:type="gramEnd"/>
      <w:r>
        <w:rPr>
          <w:sz w:val="28"/>
          <w:szCs w:val="28"/>
        </w:rPr>
        <w:t xml:space="preserve"> постановляет:</w:t>
      </w:r>
    </w:p>
    <w:p w:rsidR="004F72ED" w:rsidRPr="00F5655C" w:rsidRDefault="004F72ED" w:rsidP="004F72ED">
      <w:pPr>
        <w:ind w:firstLine="709"/>
        <w:jc w:val="both"/>
        <w:rPr>
          <w:sz w:val="28"/>
          <w:szCs w:val="28"/>
        </w:rPr>
      </w:pPr>
      <w:r>
        <w:rPr>
          <w:sz w:val="28"/>
          <w:szCs w:val="28"/>
        </w:rPr>
        <w:t>1. В постановление</w:t>
      </w:r>
      <w:r w:rsidR="00F5655C">
        <w:rPr>
          <w:sz w:val="28"/>
          <w:szCs w:val="28"/>
        </w:rPr>
        <w:t xml:space="preserve"> администрации </w:t>
      </w:r>
      <w:proofErr w:type="spellStart"/>
      <w:r w:rsidR="00F5655C">
        <w:rPr>
          <w:sz w:val="28"/>
          <w:szCs w:val="28"/>
        </w:rPr>
        <w:t>Плота</w:t>
      </w:r>
      <w:r>
        <w:rPr>
          <w:sz w:val="28"/>
          <w:szCs w:val="28"/>
        </w:rPr>
        <w:t>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 </w:t>
      </w:r>
      <w:r w:rsidR="00F5655C">
        <w:rPr>
          <w:sz w:val="28"/>
          <w:szCs w:val="28"/>
        </w:rPr>
        <w:t xml:space="preserve">от 04 февраля 2019 года № </w:t>
      </w:r>
      <w:r w:rsidRPr="00F5655C">
        <w:rPr>
          <w:sz w:val="28"/>
          <w:szCs w:val="28"/>
        </w:rPr>
        <w:t>2 «Об</w:t>
      </w:r>
      <w:r w:rsidRPr="00F5655C">
        <w:rPr>
          <w:b/>
          <w:sz w:val="28"/>
          <w:szCs w:val="28"/>
        </w:rPr>
        <w:t xml:space="preserve"> </w:t>
      </w:r>
      <w:r w:rsidRPr="00F5655C">
        <w:rPr>
          <w:rStyle w:val="10pt"/>
          <w:b w:val="0"/>
          <w:sz w:val="28"/>
          <w:szCs w:val="28"/>
        </w:rPr>
        <w:t xml:space="preserve">утверждении административного регламента по осуществлению муниципального </w:t>
      </w:r>
      <w:proofErr w:type="gramStart"/>
      <w:r w:rsidRPr="00F5655C">
        <w:rPr>
          <w:rStyle w:val="10pt"/>
          <w:b w:val="0"/>
          <w:sz w:val="28"/>
          <w:szCs w:val="28"/>
        </w:rPr>
        <w:t>контроля за</w:t>
      </w:r>
      <w:proofErr w:type="gramEnd"/>
      <w:r w:rsidRPr="00F5655C">
        <w:rPr>
          <w:rStyle w:val="10pt"/>
          <w:b w:val="0"/>
          <w:sz w:val="28"/>
          <w:szCs w:val="28"/>
        </w:rPr>
        <w:t xml:space="preserve"> обеспечением сохранности автомобильных дорог местного значения в гра</w:t>
      </w:r>
      <w:r w:rsidR="00F5655C">
        <w:rPr>
          <w:rStyle w:val="10pt"/>
          <w:b w:val="0"/>
          <w:sz w:val="28"/>
          <w:szCs w:val="28"/>
        </w:rPr>
        <w:t xml:space="preserve">ницах населенных пунктов </w:t>
      </w:r>
      <w:proofErr w:type="spellStart"/>
      <w:r w:rsidR="00F5655C">
        <w:rPr>
          <w:rStyle w:val="10pt"/>
          <w:b w:val="0"/>
          <w:sz w:val="28"/>
          <w:szCs w:val="28"/>
        </w:rPr>
        <w:t>Плота</w:t>
      </w:r>
      <w:r w:rsidRPr="00F5655C">
        <w:rPr>
          <w:rStyle w:val="10pt"/>
          <w:b w:val="0"/>
          <w:sz w:val="28"/>
          <w:szCs w:val="28"/>
        </w:rPr>
        <w:t>вского</w:t>
      </w:r>
      <w:proofErr w:type="spellEnd"/>
      <w:r w:rsidRPr="00F5655C">
        <w:rPr>
          <w:rStyle w:val="10pt"/>
          <w:b w:val="0"/>
          <w:sz w:val="28"/>
          <w:szCs w:val="28"/>
        </w:rPr>
        <w:t xml:space="preserve"> сельского поселения муниципального района «</w:t>
      </w:r>
      <w:proofErr w:type="spellStart"/>
      <w:r w:rsidRPr="00F5655C">
        <w:rPr>
          <w:rStyle w:val="10pt"/>
          <w:b w:val="0"/>
          <w:sz w:val="28"/>
          <w:szCs w:val="28"/>
        </w:rPr>
        <w:t>Корочанский</w:t>
      </w:r>
      <w:proofErr w:type="spellEnd"/>
      <w:r w:rsidRPr="00F5655C">
        <w:rPr>
          <w:rStyle w:val="10pt"/>
          <w:b w:val="0"/>
          <w:sz w:val="28"/>
          <w:szCs w:val="28"/>
        </w:rPr>
        <w:t xml:space="preserve"> район» Белгородской области</w:t>
      </w:r>
      <w:r w:rsidRPr="00F5655C">
        <w:rPr>
          <w:b/>
          <w:sz w:val="28"/>
          <w:szCs w:val="28"/>
        </w:rPr>
        <w:t>»</w:t>
      </w:r>
      <w:r w:rsidRPr="00F5655C">
        <w:rPr>
          <w:rStyle w:val="10pt"/>
          <w:b w:val="0"/>
          <w:sz w:val="28"/>
          <w:szCs w:val="28"/>
        </w:rPr>
        <w:t xml:space="preserve"> внести</w:t>
      </w:r>
      <w:r w:rsidRPr="00F5655C">
        <w:rPr>
          <w:rStyle w:val="10pt"/>
          <w:sz w:val="28"/>
          <w:szCs w:val="28"/>
        </w:rPr>
        <w:t xml:space="preserve"> </w:t>
      </w:r>
      <w:r w:rsidRPr="00F5655C">
        <w:rPr>
          <w:sz w:val="28"/>
          <w:szCs w:val="28"/>
        </w:rPr>
        <w:t>следующие изменения:</w:t>
      </w:r>
    </w:p>
    <w:p w:rsidR="004F72ED" w:rsidRDefault="004F72ED" w:rsidP="004F72ED">
      <w:pPr>
        <w:ind w:firstLine="709"/>
        <w:jc w:val="both"/>
        <w:rPr>
          <w:sz w:val="28"/>
          <w:szCs w:val="28"/>
        </w:rPr>
      </w:pPr>
    </w:p>
    <w:p w:rsidR="004F72ED" w:rsidRDefault="004F72ED" w:rsidP="004F72ED">
      <w:pPr>
        <w:tabs>
          <w:tab w:val="left" w:pos="993"/>
        </w:tabs>
        <w:autoSpaceDE w:val="0"/>
        <w:autoSpaceDN w:val="0"/>
        <w:adjustRightInd w:val="0"/>
        <w:ind w:firstLine="708"/>
        <w:jc w:val="both"/>
        <w:outlineLvl w:val="1"/>
        <w:rPr>
          <w:sz w:val="28"/>
          <w:szCs w:val="28"/>
        </w:rPr>
      </w:pPr>
      <w:r>
        <w:rPr>
          <w:b/>
          <w:sz w:val="28"/>
          <w:szCs w:val="28"/>
        </w:rPr>
        <w:lastRenderedPageBreak/>
        <w:t>Раздел 1 пункт 1.6. изложить в новой редакции</w:t>
      </w:r>
      <w:r>
        <w:rPr>
          <w:sz w:val="28"/>
          <w:szCs w:val="28"/>
        </w:rPr>
        <w:t>:</w:t>
      </w:r>
    </w:p>
    <w:p w:rsidR="004F72ED" w:rsidRDefault="004F72ED" w:rsidP="004F72ED">
      <w:pPr>
        <w:suppressAutoHyphens/>
        <w:ind w:firstLine="567"/>
        <w:jc w:val="both"/>
        <w:rPr>
          <w:color w:val="000000"/>
          <w:sz w:val="28"/>
          <w:szCs w:val="28"/>
        </w:rPr>
      </w:pPr>
      <w:r>
        <w:rPr>
          <w:color w:val="000000"/>
          <w:sz w:val="28"/>
          <w:szCs w:val="28"/>
        </w:rPr>
        <w:t>«Права и обязанности лиц, в отношении которых осуществляются мероприятия по муниципальному контролю.</w:t>
      </w:r>
    </w:p>
    <w:p w:rsidR="004F72ED" w:rsidRDefault="004F72ED" w:rsidP="004F72ED">
      <w:pPr>
        <w:suppressAutoHyphens/>
        <w:ind w:firstLine="567"/>
        <w:jc w:val="both"/>
        <w:rPr>
          <w:color w:val="000000"/>
          <w:sz w:val="28"/>
          <w:szCs w:val="28"/>
        </w:rPr>
      </w:pPr>
      <w:r>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F72ED" w:rsidRDefault="004F72ED" w:rsidP="004F72ED">
      <w:pPr>
        <w:ind w:firstLine="567"/>
        <w:jc w:val="both"/>
        <w:rPr>
          <w:color w:val="000000"/>
          <w:sz w:val="28"/>
          <w:szCs w:val="28"/>
        </w:rPr>
      </w:pPr>
      <w:r>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4F72ED" w:rsidRDefault="004F72ED" w:rsidP="004F72ED">
      <w:pPr>
        <w:widowControl w:val="0"/>
        <w:ind w:firstLine="567"/>
        <w:jc w:val="both"/>
        <w:rPr>
          <w:color w:val="000000"/>
          <w:sz w:val="28"/>
          <w:szCs w:val="28"/>
        </w:rPr>
      </w:pPr>
      <w:r>
        <w:rPr>
          <w:color w:val="000000"/>
          <w:sz w:val="28"/>
          <w:szCs w:val="28"/>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 </w:t>
      </w:r>
    </w:p>
    <w:p w:rsidR="004F72ED" w:rsidRDefault="004F72ED" w:rsidP="004F72ED">
      <w:pPr>
        <w:widowControl w:val="0"/>
        <w:ind w:firstLine="567"/>
        <w:jc w:val="both"/>
        <w:rPr>
          <w:color w:val="000000"/>
          <w:sz w:val="28"/>
          <w:szCs w:val="28"/>
        </w:rPr>
      </w:pPr>
      <w:r>
        <w:rPr>
          <w:color w:val="000000"/>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72ED" w:rsidRDefault="004F72ED" w:rsidP="004F72ED">
      <w:pPr>
        <w:widowControl w:val="0"/>
        <w:ind w:firstLine="567"/>
        <w:jc w:val="both"/>
        <w:rPr>
          <w:color w:val="000000"/>
          <w:sz w:val="28"/>
          <w:szCs w:val="28"/>
        </w:rPr>
      </w:pPr>
      <w:r>
        <w:rPr>
          <w:color w:val="000000"/>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F72ED" w:rsidRDefault="004F72ED" w:rsidP="004F72ED">
      <w:pPr>
        <w:ind w:firstLine="567"/>
        <w:jc w:val="both"/>
        <w:rPr>
          <w:color w:val="000000"/>
          <w:sz w:val="28"/>
          <w:szCs w:val="28"/>
        </w:rPr>
      </w:pPr>
      <w:r>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органа государственного контроля (надзора), органа муниципального контроля;</w:t>
      </w:r>
    </w:p>
    <w:p w:rsidR="004F72ED" w:rsidRDefault="004F72ED" w:rsidP="004F72ED">
      <w:pPr>
        <w:ind w:firstLine="567"/>
        <w:jc w:val="both"/>
        <w:rPr>
          <w:color w:val="000000"/>
          <w:sz w:val="28"/>
          <w:szCs w:val="28"/>
        </w:rPr>
      </w:pPr>
      <w:r>
        <w:rPr>
          <w:color w:val="000000"/>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F72ED" w:rsidRDefault="004F72ED" w:rsidP="004F72ED">
      <w:pPr>
        <w:ind w:firstLine="567"/>
        <w:jc w:val="both"/>
        <w:rPr>
          <w:color w:val="000000"/>
          <w:sz w:val="28"/>
          <w:szCs w:val="28"/>
        </w:rPr>
      </w:pPr>
      <w:r>
        <w:rPr>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2ED" w:rsidRDefault="004F72ED" w:rsidP="004F72ED">
      <w:pPr>
        <w:widowControl w:val="0"/>
        <w:autoSpaceDE w:val="0"/>
        <w:autoSpaceDN w:val="0"/>
        <w:adjustRightInd w:val="0"/>
        <w:ind w:firstLine="539"/>
        <w:jc w:val="both"/>
        <w:rPr>
          <w:color w:val="000000"/>
          <w:sz w:val="28"/>
          <w:szCs w:val="28"/>
        </w:rPr>
      </w:pPr>
      <w:r>
        <w:rPr>
          <w:color w:val="000000"/>
          <w:sz w:val="28"/>
          <w:szCs w:val="28"/>
        </w:rPr>
        <w:t>Лица, в отношении которых осуществляется мероприятия по Муниципальному контролю, обязаны:</w:t>
      </w:r>
    </w:p>
    <w:p w:rsidR="004F72ED" w:rsidRDefault="004F72ED" w:rsidP="004F72ED">
      <w:pPr>
        <w:widowControl w:val="0"/>
        <w:autoSpaceDE w:val="0"/>
        <w:autoSpaceDN w:val="0"/>
        <w:adjustRightInd w:val="0"/>
        <w:ind w:firstLine="539"/>
        <w:jc w:val="both"/>
        <w:rPr>
          <w:color w:val="000000"/>
          <w:sz w:val="28"/>
          <w:szCs w:val="28"/>
        </w:rPr>
      </w:pPr>
      <w:r>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4F72ED" w:rsidRDefault="004F72ED" w:rsidP="004F72ED">
      <w:pPr>
        <w:widowControl w:val="0"/>
        <w:autoSpaceDE w:val="0"/>
        <w:autoSpaceDN w:val="0"/>
        <w:adjustRightInd w:val="0"/>
        <w:ind w:firstLine="539"/>
        <w:jc w:val="both"/>
        <w:rPr>
          <w:color w:val="000000"/>
          <w:sz w:val="28"/>
          <w:szCs w:val="28"/>
        </w:rPr>
      </w:pPr>
      <w:r>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4F72ED" w:rsidRDefault="004F72ED" w:rsidP="004F72ED">
      <w:pPr>
        <w:widowControl w:val="0"/>
        <w:autoSpaceDE w:val="0"/>
        <w:autoSpaceDN w:val="0"/>
        <w:adjustRightInd w:val="0"/>
        <w:ind w:firstLine="539"/>
        <w:jc w:val="both"/>
        <w:rPr>
          <w:color w:val="000000"/>
          <w:sz w:val="28"/>
          <w:szCs w:val="28"/>
        </w:rPr>
      </w:pPr>
      <w:r>
        <w:rPr>
          <w:color w:val="000000"/>
          <w:sz w:val="28"/>
          <w:szCs w:val="28"/>
        </w:rPr>
        <w:t>- не препятствовать должностным лицам при проведении проверок;</w:t>
      </w:r>
    </w:p>
    <w:p w:rsidR="004F72ED" w:rsidRDefault="004F72ED" w:rsidP="004F72ED">
      <w:pPr>
        <w:widowControl w:val="0"/>
        <w:autoSpaceDE w:val="0"/>
        <w:autoSpaceDN w:val="0"/>
        <w:adjustRightInd w:val="0"/>
        <w:ind w:firstLine="539"/>
        <w:jc w:val="both"/>
        <w:rPr>
          <w:color w:val="000000"/>
          <w:sz w:val="28"/>
          <w:szCs w:val="28"/>
        </w:rPr>
      </w:pPr>
      <w:r>
        <w:rPr>
          <w:color w:val="000000"/>
          <w:sz w:val="28"/>
          <w:szCs w:val="28"/>
        </w:rPr>
        <w:t>- выполнять предписания об устранении правонарушения.</w:t>
      </w:r>
    </w:p>
    <w:p w:rsidR="004F72ED" w:rsidRDefault="004F72ED" w:rsidP="004F72ED">
      <w:pPr>
        <w:widowControl w:val="0"/>
        <w:autoSpaceDE w:val="0"/>
        <w:autoSpaceDN w:val="0"/>
        <w:adjustRightInd w:val="0"/>
        <w:ind w:firstLine="539"/>
        <w:jc w:val="both"/>
        <w:rPr>
          <w:color w:val="000000"/>
          <w:sz w:val="28"/>
          <w:szCs w:val="28"/>
        </w:rPr>
      </w:pPr>
      <w:r>
        <w:rPr>
          <w:color w:val="000000"/>
          <w:sz w:val="28"/>
          <w:szCs w:val="28"/>
        </w:rPr>
        <w:t xml:space="preserve">Лица, допустившие нарушение настоящего административного регламента, необоснованно препятствующие проведению проверок, уклоняющиеся от </w:t>
      </w:r>
      <w:r>
        <w:rPr>
          <w:color w:val="000000"/>
          <w:sz w:val="28"/>
          <w:szCs w:val="28"/>
        </w:rPr>
        <w:lastRenderedPageBreak/>
        <w:t>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4F72ED" w:rsidRDefault="004F72ED" w:rsidP="004F72ED">
      <w:pPr>
        <w:widowControl w:val="0"/>
        <w:autoSpaceDE w:val="0"/>
        <w:autoSpaceDN w:val="0"/>
        <w:adjustRightInd w:val="0"/>
        <w:ind w:firstLine="540"/>
        <w:jc w:val="both"/>
        <w:rPr>
          <w:color w:val="000000"/>
          <w:sz w:val="28"/>
          <w:szCs w:val="28"/>
        </w:rPr>
      </w:pPr>
      <w:proofErr w:type="gramStart"/>
      <w:r>
        <w:rPr>
          <w:color w:val="000000"/>
          <w:sz w:val="28"/>
          <w:szCs w:val="2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4F72ED" w:rsidRDefault="004F72ED" w:rsidP="004F72ED">
      <w:pPr>
        <w:widowControl w:val="0"/>
        <w:autoSpaceDE w:val="0"/>
        <w:autoSpaceDN w:val="0"/>
        <w:adjustRightInd w:val="0"/>
        <w:ind w:firstLine="540"/>
        <w:jc w:val="both"/>
        <w:rPr>
          <w:color w:val="000000"/>
          <w:sz w:val="28"/>
          <w:szCs w:val="28"/>
        </w:rPr>
      </w:pPr>
      <w:r>
        <w:rPr>
          <w:color w:val="000000"/>
          <w:sz w:val="28"/>
          <w:szCs w:val="28"/>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w:t>
      </w:r>
      <w:r w:rsidR="00F5655C">
        <w:rPr>
          <w:color w:val="000000"/>
          <w:sz w:val="28"/>
          <w:szCs w:val="28"/>
        </w:rPr>
        <w:t xml:space="preserve">авляемых в администрацию </w:t>
      </w:r>
      <w:proofErr w:type="spellStart"/>
      <w:r w:rsidR="00F5655C">
        <w:rPr>
          <w:color w:val="000000"/>
          <w:sz w:val="28"/>
          <w:szCs w:val="28"/>
        </w:rPr>
        <w:t>Плота</w:t>
      </w:r>
      <w:r>
        <w:rPr>
          <w:color w:val="000000"/>
          <w:sz w:val="28"/>
          <w:szCs w:val="28"/>
        </w:rPr>
        <w:t>вского</w:t>
      </w:r>
      <w:proofErr w:type="spellEnd"/>
      <w:r>
        <w:rPr>
          <w:color w:val="000000"/>
          <w:sz w:val="28"/>
          <w:szCs w:val="28"/>
        </w:rPr>
        <w:t xml:space="preserve"> сельского поселения </w:t>
      </w:r>
      <w:proofErr w:type="spellStart"/>
      <w:r>
        <w:rPr>
          <w:color w:val="000000"/>
          <w:sz w:val="28"/>
          <w:szCs w:val="28"/>
        </w:rPr>
        <w:t>Корочанского</w:t>
      </w:r>
      <w:proofErr w:type="spellEnd"/>
      <w:r>
        <w:rPr>
          <w:color w:val="000000"/>
          <w:sz w:val="28"/>
          <w:szCs w:val="28"/>
        </w:rPr>
        <w:t xml:space="preserve"> района, если иное не предусмотрено законодательством Российской Федерации.</w:t>
      </w:r>
    </w:p>
    <w:p w:rsidR="004F72ED" w:rsidRDefault="004F72ED" w:rsidP="004F72ED">
      <w:pPr>
        <w:widowControl w:val="0"/>
        <w:autoSpaceDE w:val="0"/>
        <w:autoSpaceDN w:val="0"/>
        <w:adjustRightInd w:val="0"/>
        <w:ind w:firstLine="540"/>
        <w:jc w:val="both"/>
        <w:rPr>
          <w:color w:val="000000"/>
          <w:sz w:val="28"/>
          <w:szCs w:val="28"/>
        </w:rPr>
      </w:pPr>
      <w:r>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F72ED" w:rsidRDefault="004F72ED" w:rsidP="004F72ED">
      <w:pPr>
        <w:widowControl w:val="0"/>
        <w:autoSpaceDE w:val="0"/>
        <w:autoSpaceDN w:val="0"/>
        <w:adjustRightInd w:val="0"/>
        <w:ind w:firstLine="540"/>
        <w:jc w:val="both"/>
        <w:rPr>
          <w:color w:val="000000"/>
          <w:sz w:val="28"/>
          <w:szCs w:val="28"/>
        </w:rPr>
      </w:pPr>
      <w:proofErr w:type="gramStart"/>
      <w:r>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F72ED" w:rsidRDefault="004F72ED" w:rsidP="004F72ED">
      <w:pPr>
        <w:widowControl w:val="0"/>
        <w:autoSpaceDE w:val="0"/>
        <w:autoSpaceDN w:val="0"/>
        <w:adjustRightInd w:val="0"/>
        <w:ind w:firstLine="540"/>
        <w:jc w:val="both"/>
        <w:rPr>
          <w:color w:val="000000"/>
          <w:sz w:val="28"/>
          <w:szCs w:val="28"/>
        </w:rPr>
      </w:pPr>
      <w:proofErr w:type="gramStart"/>
      <w:r>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F72ED" w:rsidRDefault="004F72ED" w:rsidP="004F72ED">
      <w:pPr>
        <w:widowControl w:val="0"/>
        <w:autoSpaceDE w:val="0"/>
        <w:autoSpaceDN w:val="0"/>
        <w:adjustRightInd w:val="0"/>
        <w:ind w:firstLine="540"/>
        <w:jc w:val="both"/>
        <w:rPr>
          <w:color w:val="000000"/>
          <w:sz w:val="28"/>
          <w:szCs w:val="28"/>
        </w:rPr>
      </w:pPr>
      <w:r>
        <w:rPr>
          <w:color w:val="000000"/>
          <w:sz w:val="28"/>
          <w:szCs w:val="2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roofErr w:type="gramStart"/>
      <w:r>
        <w:rPr>
          <w:color w:val="000000"/>
          <w:sz w:val="28"/>
          <w:szCs w:val="28"/>
        </w:rPr>
        <w:t>.»</w:t>
      </w:r>
      <w:proofErr w:type="gramEnd"/>
    </w:p>
    <w:p w:rsidR="004F72ED" w:rsidRDefault="004F72ED" w:rsidP="004F72ED">
      <w:pPr>
        <w:suppressAutoHyphens/>
        <w:ind w:firstLine="567"/>
        <w:jc w:val="both"/>
        <w:rPr>
          <w:b/>
          <w:color w:val="000000"/>
          <w:sz w:val="28"/>
          <w:szCs w:val="28"/>
        </w:rPr>
      </w:pPr>
      <w:r>
        <w:rPr>
          <w:b/>
          <w:sz w:val="28"/>
          <w:szCs w:val="28"/>
        </w:rPr>
        <w:t>Раздел 1 пункт</w:t>
      </w:r>
      <w:r>
        <w:rPr>
          <w:b/>
          <w:color w:val="000000"/>
          <w:sz w:val="28"/>
          <w:szCs w:val="28"/>
        </w:rPr>
        <w:t xml:space="preserve"> 1.5.1. изложить в новой редакции</w:t>
      </w:r>
    </w:p>
    <w:p w:rsidR="004F72ED" w:rsidRDefault="004F72ED" w:rsidP="004F72ED">
      <w:pPr>
        <w:suppressAutoHyphens/>
        <w:ind w:firstLine="567"/>
        <w:jc w:val="both"/>
        <w:rPr>
          <w:color w:val="000000"/>
          <w:sz w:val="28"/>
          <w:szCs w:val="28"/>
        </w:rPr>
      </w:pPr>
      <w:r>
        <w:rPr>
          <w:color w:val="000000"/>
          <w:sz w:val="28"/>
          <w:szCs w:val="28"/>
        </w:rPr>
        <w:t>«при проведении проверки должностные лица Администрации не вправе:</w:t>
      </w:r>
    </w:p>
    <w:p w:rsidR="004F72ED" w:rsidRDefault="004F72ED" w:rsidP="004F72ED">
      <w:pPr>
        <w:ind w:firstLine="567"/>
        <w:jc w:val="both"/>
        <w:rPr>
          <w:color w:val="000000"/>
          <w:sz w:val="28"/>
          <w:szCs w:val="28"/>
        </w:rPr>
      </w:pPr>
      <w:r>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4F72ED" w:rsidRDefault="004F72ED" w:rsidP="004F72ED">
      <w:pPr>
        <w:ind w:firstLine="567"/>
        <w:jc w:val="both"/>
        <w:rPr>
          <w:color w:val="000000"/>
          <w:sz w:val="28"/>
          <w:szCs w:val="28"/>
        </w:rPr>
      </w:pPr>
      <w:r>
        <w:rPr>
          <w:color w:val="000000"/>
          <w:sz w:val="28"/>
          <w:szCs w:val="28"/>
        </w:rPr>
        <w:lastRenderedPageBreak/>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F72ED" w:rsidRDefault="004F72ED" w:rsidP="004F72ED">
      <w:pPr>
        <w:ind w:firstLine="567"/>
        <w:jc w:val="both"/>
        <w:rPr>
          <w:color w:val="000000"/>
          <w:sz w:val="28"/>
          <w:szCs w:val="28"/>
        </w:rPr>
      </w:pPr>
      <w:r>
        <w:rPr>
          <w:color w:val="000000"/>
          <w:sz w:val="28"/>
          <w:szCs w:val="28"/>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Pr>
          <w:color w:val="000000"/>
          <w:sz w:val="28"/>
          <w:szCs w:val="28"/>
        </w:rPr>
        <w:t>пп</w:t>
      </w:r>
      <w:proofErr w:type="spellEnd"/>
      <w:r>
        <w:rPr>
          <w:color w:val="000000"/>
          <w:sz w:val="28"/>
          <w:szCs w:val="28"/>
        </w:rPr>
        <w:t xml:space="preserve">. «б» </w:t>
      </w:r>
      <w:proofErr w:type="spellStart"/>
      <w:r>
        <w:rPr>
          <w:color w:val="000000"/>
          <w:sz w:val="28"/>
          <w:szCs w:val="28"/>
        </w:rPr>
        <w:t>пп</w:t>
      </w:r>
      <w:proofErr w:type="spellEnd"/>
      <w:r>
        <w:rPr>
          <w:color w:val="000000"/>
          <w:sz w:val="28"/>
          <w:szCs w:val="28"/>
        </w:rPr>
        <w:t>. 2. п. 3.6.2. настоящего регламента;</w:t>
      </w:r>
    </w:p>
    <w:p w:rsidR="004F72ED" w:rsidRDefault="004F72ED" w:rsidP="004F72ED">
      <w:pPr>
        <w:ind w:firstLine="567"/>
        <w:jc w:val="both"/>
        <w:rPr>
          <w:color w:val="000000"/>
          <w:sz w:val="28"/>
          <w:szCs w:val="28"/>
        </w:rPr>
      </w:pPr>
      <w:r>
        <w:rPr>
          <w:color w:val="000000"/>
          <w:sz w:val="28"/>
          <w:szCs w:val="28"/>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F72ED" w:rsidRDefault="004F72ED" w:rsidP="004F72ED">
      <w:pPr>
        <w:ind w:firstLine="567"/>
        <w:jc w:val="both"/>
        <w:rPr>
          <w:color w:val="000000"/>
          <w:sz w:val="28"/>
          <w:szCs w:val="28"/>
        </w:rPr>
      </w:pPr>
      <w:proofErr w:type="gramStart"/>
      <w:r>
        <w:rPr>
          <w:color w:val="000000"/>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color w:val="000000"/>
          <w:sz w:val="28"/>
          <w:szCs w:val="28"/>
        </w:rPr>
        <w:t xml:space="preserve"> техническими документами и правилами и методами исследований, испытаний, измерений;</w:t>
      </w:r>
    </w:p>
    <w:p w:rsidR="004F72ED" w:rsidRDefault="004F72ED" w:rsidP="004F72ED">
      <w:pPr>
        <w:ind w:firstLine="567"/>
        <w:jc w:val="both"/>
        <w:rPr>
          <w:color w:val="000000"/>
          <w:sz w:val="28"/>
          <w:szCs w:val="28"/>
        </w:rPr>
      </w:pPr>
      <w:r>
        <w:rPr>
          <w:color w:val="000000"/>
          <w:sz w:val="28"/>
          <w:szCs w:val="28"/>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F72ED" w:rsidRDefault="004F72ED" w:rsidP="004F72ED">
      <w:pPr>
        <w:suppressAutoHyphens/>
        <w:ind w:firstLine="567"/>
        <w:jc w:val="both"/>
        <w:rPr>
          <w:color w:val="000000"/>
          <w:sz w:val="28"/>
          <w:szCs w:val="28"/>
        </w:rPr>
      </w:pPr>
      <w:r>
        <w:rPr>
          <w:color w:val="000000"/>
          <w:sz w:val="28"/>
          <w:szCs w:val="28"/>
        </w:rPr>
        <w:t>7) превышать установленные сроки проведения проверки;</w:t>
      </w:r>
    </w:p>
    <w:p w:rsidR="004F72ED" w:rsidRDefault="004F72ED" w:rsidP="004F72ED">
      <w:pPr>
        <w:ind w:firstLine="567"/>
        <w:jc w:val="both"/>
        <w:rPr>
          <w:color w:val="000000"/>
          <w:sz w:val="28"/>
          <w:szCs w:val="28"/>
        </w:rPr>
      </w:pPr>
      <w:r>
        <w:rPr>
          <w:color w:val="000000"/>
          <w:sz w:val="28"/>
          <w:szCs w:val="28"/>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F72ED" w:rsidRDefault="004F72ED" w:rsidP="004F72ED">
      <w:pPr>
        <w:ind w:firstLine="567"/>
        <w:jc w:val="both"/>
        <w:rPr>
          <w:color w:val="000000"/>
          <w:sz w:val="28"/>
          <w:szCs w:val="28"/>
        </w:rPr>
      </w:pPr>
      <w:r>
        <w:rPr>
          <w:color w:val="000000"/>
          <w:sz w:val="28"/>
          <w:szCs w:val="28"/>
        </w:rP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F72ED" w:rsidRDefault="004F72ED" w:rsidP="004F72ED">
      <w:pPr>
        <w:widowControl w:val="0"/>
        <w:autoSpaceDE w:val="0"/>
        <w:autoSpaceDN w:val="0"/>
        <w:adjustRightInd w:val="0"/>
        <w:ind w:firstLine="540"/>
        <w:jc w:val="both"/>
        <w:rPr>
          <w:color w:val="000000"/>
          <w:sz w:val="28"/>
          <w:szCs w:val="28"/>
        </w:rPr>
      </w:pPr>
      <w:r>
        <w:rPr>
          <w:color w:val="000000"/>
          <w:sz w:val="28"/>
          <w:szCs w:val="28"/>
        </w:rPr>
        <w:t>10)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F72ED" w:rsidRDefault="004F72ED" w:rsidP="004F72ED">
      <w:pPr>
        <w:ind w:firstLine="567"/>
        <w:jc w:val="both"/>
        <w:rPr>
          <w:b/>
          <w:sz w:val="28"/>
          <w:szCs w:val="28"/>
        </w:rPr>
      </w:pPr>
      <w:r>
        <w:rPr>
          <w:b/>
          <w:color w:val="000000"/>
          <w:sz w:val="28"/>
          <w:szCs w:val="28"/>
        </w:rPr>
        <w:t xml:space="preserve">Раздел 3 пункт 3.6.2 подпункт «г» </w:t>
      </w:r>
      <w:r>
        <w:rPr>
          <w:b/>
          <w:sz w:val="28"/>
          <w:szCs w:val="28"/>
        </w:rPr>
        <w:t>исключить.</w:t>
      </w:r>
    </w:p>
    <w:p w:rsidR="004F72ED" w:rsidRDefault="004F72ED" w:rsidP="004F72ED">
      <w:pPr>
        <w:ind w:firstLine="567"/>
        <w:jc w:val="both"/>
        <w:rPr>
          <w:b/>
          <w:sz w:val="28"/>
          <w:szCs w:val="28"/>
        </w:rPr>
      </w:pPr>
      <w:r>
        <w:rPr>
          <w:b/>
          <w:sz w:val="28"/>
          <w:szCs w:val="28"/>
        </w:rPr>
        <w:t>Раздел 3 пункт 3.6.2 добавить подпунктом 2.1 следующего содержания:</w:t>
      </w:r>
    </w:p>
    <w:p w:rsidR="004F72ED" w:rsidRDefault="004F72ED" w:rsidP="004F72ED">
      <w:pPr>
        <w:ind w:firstLine="567"/>
        <w:jc w:val="both"/>
        <w:rPr>
          <w:b/>
          <w:sz w:val="28"/>
          <w:szCs w:val="28"/>
        </w:rPr>
      </w:pPr>
      <w:proofErr w:type="gramStart"/>
      <w:r>
        <w:rPr>
          <w:rFonts w:eastAsia="Calibri"/>
          <w:sz w:val="28"/>
          <w:szCs w:val="28"/>
        </w:rPr>
        <w:t xml:space="preserve">выявление при проведении мероприятий по контролю без взаимодействия с юридическими лицами, индивидуальными предпринимателями параметров </w:t>
      </w:r>
      <w:r>
        <w:rPr>
          <w:rFonts w:eastAsia="Calibri"/>
          <w:sz w:val="28"/>
          <w:szCs w:val="28"/>
        </w:rPr>
        <w:lastRenderedPageBreak/>
        <w:t xml:space="preserve">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w:t>
      </w:r>
      <w:r w:rsidR="00644841">
        <w:rPr>
          <w:rFonts w:eastAsia="Calibri"/>
          <w:sz w:val="28"/>
          <w:szCs w:val="28"/>
        </w:rPr>
        <w:t>положении</w:t>
      </w:r>
      <w:proofErr w:type="gramEnd"/>
      <w:r w:rsidR="00644841">
        <w:rPr>
          <w:rFonts w:eastAsia="Calibri"/>
          <w:sz w:val="28"/>
          <w:szCs w:val="28"/>
        </w:rPr>
        <w:t xml:space="preserve"> о виде ф</w:t>
      </w:r>
      <w:r>
        <w:rPr>
          <w:rFonts w:eastAsia="Calibri"/>
          <w:sz w:val="28"/>
          <w:szCs w:val="28"/>
        </w:rPr>
        <w:t>едерального государственного контроля (надзора).</w:t>
      </w:r>
    </w:p>
    <w:p w:rsidR="004F72ED" w:rsidRDefault="004F72ED" w:rsidP="004F72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Обнародовать настоящее постановление в общедоступных местах и на официальном </w:t>
      </w:r>
      <w:r>
        <w:rPr>
          <w:rFonts w:ascii="Times New Roman" w:hAnsi="Times New Roman" w:cs="Times New Roman"/>
          <w:sz w:val="28"/>
          <w:szCs w:val="28"/>
          <w:lang w:val="en-US"/>
        </w:rPr>
        <w:t>web</w:t>
      </w:r>
      <w:r>
        <w:rPr>
          <w:rFonts w:ascii="Times New Roman" w:hAnsi="Times New Roman" w:cs="Times New Roman"/>
          <w:sz w:val="28"/>
          <w:szCs w:val="28"/>
        </w:rPr>
        <w:t>-сайте</w:t>
      </w:r>
      <w:r>
        <w:rPr>
          <w:rFonts w:ascii="Times New Roman" w:hAnsi="Times New Roman" w:cs="Times New Roman"/>
          <w:b/>
          <w:sz w:val="28"/>
          <w:szCs w:val="28"/>
        </w:rPr>
        <w:t xml:space="preserve"> </w:t>
      </w: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 Белгородской области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korocha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E42F76">
        <w:rPr>
          <w:rFonts w:ascii="Times New Roman" w:hAnsi="Times New Roman" w:cs="Times New Roman"/>
          <w:sz w:val="28"/>
          <w:szCs w:val="28"/>
        </w:rPr>
        <w:t xml:space="preserve"> на странице </w:t>
      </w:r>
      <w:r w:rsidR="0083218E">
        <w:rPr>
          <w:rFonts w:ascii="Times New Roman" w:hAnsi="Times New Roman" w:cs="Times New Roman"/>
          <w:sz w:val="28"/>
          <w:szCs w:val="28"/>
        </w:rPr>
        <w:t>«</w:t>
      </w:r>
      <w:proofErr w:type="spellStart"/>
      <w:r w:rsidR="00E42F76">
        <w:rPr>
          <w:rFonts w:ascii="Times New Roman" w:hAnsi="Times New Roman" w:cs="Times New Roman"/>
          <w:sz w:val="28"/>
          <w:szCs w:val="28"/>
        </w:rPr>
        <w:t>Плота</w:t>
      </w:r>
      <w:r w:rsidR="0083218E">
        <w:rPr>
          <w:rFonts w:ascii="Times New Roman" w:hAnsi="Times New Roman" w:cs="Times New Roman"/>
          <w:sz w:val="28"/>
          <w:szCs w:val="28"/>
        </w:rPr>
        <w:t>вское</w:t>
      </w:r>
      <w:proofErr w:type="spellEnd"/>
      <w:r w:rsidR="0083218E">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9E15ED" w:rsidRPr="008C7EBB" w:rsidRDefault="004F72ED" w:rsidP="0083218E">
      <w:pPr>
        <w:pStyle w:val="1"/>
        <w:shd w:val="clear" w:color="auto" w:fill="auto"/>
        <w:tabs>
          <w:tab w:val="left" w:pos="-1701"/>
        </w:tabs>
        <w:spacing w:before="0" w:after="0" w:line="240" w:lineRule="auto"/>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9E15ED" w:rsidRPr="00B118BF" w:rsidRDefault="009E15ED" w:rsidP="009E15ED">
      <w:pPr>
        <w:jc w:val="both"/>
        <w:rPr>
          <w:color w:val="000000"/>
          <w:sz w:val="28"/>
          <w:szCs w:val="28"/>
        </w:rPr>
      </w:pPr>
    </w:p>
    <w:p w:rsidR="00BB7044" w:rsidRDefault="00BB7044" w:rsidP="009E15ED">
      <w:pPr>
        <w:jc w:val="both"/>
        <w:rPr>
          <w:color w:val="000000"/>
          <w:sz w:val="28"/>
          <w:szCs w:val="28"/>
        </w:rPr>
      </w:pPr>
    </w:p>
    <w:p w:rsidR="00AF1807" w:rsidRPr="00B118BF" w:rsidRDefault="00AF1807" w:rsidP="009E15ED">
      <w:pPr>
        <w:jc w:val="both"/>
        <w:rPr>
          <w:color w:val="000000"/>
          <w:sz w:val="28"/>
          <w:szCs w:val="28"/>
        </w:rPr>
      </w:pPr>
    </w:p>
    <w:p w:rsidR="009E15ED" w:rsidRPr="00EE41FE" w:rsidRDefault="009E15ED" w:rsidP="0030245A">
      <w:pPr>
        <w:ind w:firstLine="567"/>
        <w:jc w:val="both"/>
        <w:rPr>
          <w:b/>
          <w:sz w:val="28"/>
          <w:szCs w:val="28"/>
        </w:rPr>
      </w:pPr>
      <w:r w:rsidRPr="00EE41FE">
        <w:rPr>
          <w:b/>
          <w:sz w:val="28"/>
          <w:szCs w:val="28"/>
        </w:rPr>
        <w:t>Глава администрации</w:t>
      </w:r>
    </w:p>
    <w:p w:rsidR="00BB7044" w:rsidRDefault="0090585E" w:rsidP="006F389D">
      <w:pPr>
        <w:jc w:val="both"/>
        <w:rPr>
          <w:color w:val="000000"/>
          <w:sz w:val="28"/>
          <w:szCs w:val="28"/>
        </w:rPr>
      </w:pPr>
      <w:r>
        <w:rPr>
          <w:b/>
          <w:sz w:val="28"/>
          <w:szCs w:val="28"/>
        </w:rPr>
        <w:t>Плота</w:t>
      </w:r>
      <w:r w:rsidR="009E15ED" w:rsidRPr="00292D7E">
        <w:rPr>
          <w:b/>
          <w:sz w:val="28"/>
          <w:szCs w:val="28"/>
        </w:rPr>
        <w:t>вского сельского поселения</w:t>
      </w:r>
      <w:r w:rsidR="009E15ED">
        <w:rPr>
          <w:b/>
          <w:sz w:val="28"/>
          <w:szCs w:val="28"/>
        </w:rPr>
        <w:t xml:space="preserve">                                            Л.</w:t>
      </w:r>
      <w:r w:rsidR="00AF1807">
        <w:rPr>
          <w:b/>
          <w:sz w:val="28"/>
          <w:szCs w:val="28"/>
        </w:rPr>
        <w:t>Е</w:t>
      </w:r>
      <w:r w:rsidR="009E15ED">
        <w:rPr>
          <w:b/>
          <w:sz w:val="28"/>
          <w:szCs w:val="28"/>
        </w:rPr>
        <w:t>.</w:t>
      </w:r>
      <w:r w:rsidR="004D0BA6">
        <w:rPr>
          <w:b/>
          <w:sz w:val="28"/>
          <w:szCs w:val="28"/>
        </w:rPr>
        <w:t xml:space="preserve"> </w:t>
      </w:r>
      <w:r w:rsidR="00AF1807">
        <w:rPr>
          <w:b/>
          <w:sz w:val="28"/>
          <w:szCs w:val="28"/>
        </w:rPr>
        <w:t>Лукинова</w:t>
      </w:r>
      <w:r w:rsidR="009E15ED" w:rsidRPr="00B118BF">
        <w:rPr>
          <w:color w:val="000000"/>
          <w:sz w:val="28"/>
          <w:szCs w:val="28"/>
        </w:rPr>
        <w:t xml:space="preserve"> </w:t>
      </w:r>
    </w:p>
    <w:sectPr w:rsidR="00BB7044" w:rsidSect="00D4369F">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1701" w:header="709" w:footer="709" w:gutter="0"/>
      <w:pgNumType w:start="1"/>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8D" w:rsidRDefault="0064578D" w:rsidP="001A5808">
      <w:r>
        <w:separator/>
      </w:r>
    </w:p>
  </w:endnote>
  <w:endnote w:type="continuationSeparator" w:id="0">
    <w:p w:rsidR="0064578D" w:rsidRDefault="0064578D" w:rsidP="001A5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70" w:rsidRDefault="0026627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70" w:rsidRDefault="0026627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70" w:rsidRDefault="002662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8D" w:rsidRDefault="0064578D" w:rsidP="001A5808">
      <w:r>
        <w:separator/>
      </w:r>
    </w:p>
  </w:footnote>
  <w:footnote w:type="continuationSeparator" w:id="0">
    <w:p w:rsidR="0064578D" w:rsidRDefault="0064578D" w:rsidP="001A5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70" w:rsidRDefault="0026627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392"/>
      <w:docPartObj>
        <w:docPartGallery w:val="Page Numbers (Top of Page)"/>
        <w:docPartUnique/>
      </w:docPartObj>
    </w:sdtPr>
    <w:sdtContent>
      <w:p w:rsidR="00D4369F" w:rsidRDefault="00813891">
        <w:pPr>
          <w:pStyle w:val="a8"/>
          <w:jc w:val="center"/>
        </w:pPr>
        <w:fldSimple w:instr=" PAGE   \* MERGEFORMAT ">
          <w:r w:rsidR="00670AC8">
            <w:rPr>
              <w:noProof/>
            </w:rPr>
            <w:t>5</w:t>
          </w:r>
        </w:fldSimple>
      </w:p>
    </w:sdtContent>
  </w:sdt>
  <w:p w:rsidR="00F5655C" w:rsidRDefault="00F5655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359"/>
      <w:docPartObj>
        <w:docPartGallery w:val="Page Numbers (Top of Page)"/>
        <w:docPartUnique/>
      </w:docPartObj>
    </w:sdtPr>
    <w:sdtContent>
      <w:p w:rsidR="00266270" w:rsidRDefault="00813891">
        <w:pPr>
          <w:pStyle w:val="a8"/>
          <w:jc w:val="center"/>
        </w:pPr>
      </w:p>
    </w:sdtContent>
  </w:sdt>
  <w:p w:rsidR="00F5655C" w:rsidRDefault="00F565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2D89"/>
    <w:multiLevelType w:val="hybridMultilevel"/>
    <w:tmpl w:val="5F0E35FE"/>
    <w:lvl w:ilvl="0" w:tplc="6722FD7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07B22FE"/>
    <w:multiLevelType w:val="hybridMultilevel"/>
    <w:tmpl w:val="D9E2714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C3106A"/>
    <w:multiLevelType w:val="hybridMultilevel"/>
    <w:tmpl w:val="D9E2714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53010D"/>
    <w:multiLevelType w:val="hybridMultilevel"/>
    <w:tmpl w:val="D9E2714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47188"/>
    <w:rsid w:val="0002173C"/>
    <w:rsid w:val="000A4CA5"/>
    <w:rsid w:val="000A6642"/>
    <w:rsid w:val="001A5808"/>
    <w:rsid w:val="001B3C9D"/>
    <w:rsid w:val="001B77A8"/>
    <w:rsid w:val="001D7C60"/>
    <w:rsid w:val="001E4281"/>
    <w:rsid w:val="00205FF4"/>
    <w:rsid w:val="00266270"/>
    <w:rsid w:val="002A4081"/>
    <w:rsid w:val="0030245A"/>
    <w:rsid w:val="00367520"/>
    <w:rsid w:val="003763EE"/>
    <w:rsid w:val="003E1D64"/>
    <w:rsid w:val="003E4C68"/>
    <w:rsid w:val="004022E0"/>
    <w:rsid w:val="00413BF6"/>
    <w:rsid w:val="004D0BA6"/>
    <w:rsid w:val="004D5380"/>
    <w:rsid w:val="004F080F"/>
    <w:rsid w:val="004F72ED"/>
    <w:rsid w:val="005302A2"/>
    <w:rsid w:val="00535953"/>
    <w:rsid w:val="00554384"/>
    <w:rsid w:val="00600769"/>
    <w:rsid w:val="00644841"/>
    <w:rsid w:val="0064578D"/>
    <w:rsid w:val="00670AC8"/>
    <w:rsid w:val="006C29A1"/>
    <w:rsid w:val="006C3893"/>
    <w:rsid w:val="006F05FE"/>
    <w:rsid w:val="006F389D"/>
    <w:rsid w:val="00705456"/>
    <w:rsid w:val="00744FB9"/>
    <w:rsid w:val="00747188"/>
    <w:rsid w:val="00780C7D"/>
    <w:rsid w:val="007873D2"/>
    <w:rsid w:val="007A47D3"/>
    <w:rsid w:val="007B2102"/>
    <w:rsid w:val="00803D96"/>
    <w:rsid w:val="00813891"/>
    <w:rsid w:val="0083218E"/>
    <w:rsid w:val="008A6175"/>
    <w:rsid w:val="008C317C"/>
    <w:rsid w:val="0090585E"/>
    <w:rsid w:val="009621E9"/>
    <w:rsid w:val="009E15ED"/>
    <w:rsid w:val="00A163EC"/>
    <w:rsid w:val="00AA1E80"/>
    <w:rsid w:val="00AD1401"/>
    <w:rsid w:val="00AD5D31"/>
    <w:rsid w:val="00AE4E4F"/>
    <w:rsid w:val="00AF1807"/>
    <w:rsid w:val="00B14904"/>
    <w:rsid w:val="00B91BBB"/>
    <w:rsid w:val="00BB4102"/>
    <w:rsid w:val="00BB7044"/>
    <w:rsid w:val="00C20922"/>
    <w:rsid w:val="00C442ED"/>
    <w:rsid w:val="00C50CA1"/>
    <w:rsid w:val="00C90EEC"/>
    <w:rsid w:val="00CE00EC"/>
    <w:rsid w:val="00CF48EE"/>
    <w:rsid w:val="00D05D55"/>
    <w:rsid w:val="00D4369F"/>
    <w:rsid w:val="00D72173"/>
    <w:rsid w:val="00D8279B"/>
    <w:rsid w:val="00DD41A8"/>
    <w:rsid w:val="00E14B83"/>
    <w:rsid w:val="00E26293"/>
    <w:rsid w:val="00E42F76"/>
    <w:rsid w:val="00E74E99"/>
    <w:rsid w:val="00EA3DC9"/>
    <w:rsid w:val="00EA5CB2"/>
    <w:rsid w:val="00EB4758"/>
    <w:rsid w:val="00EB6B3B"/>
    <w:rsid w:val="00F41BEE"/>
    <w:rsid w:val="00F52C12"/>
    <w:rsid w:val="00F5655C"/>
    <w:rsid w:val="00F62A6D"/>
    <w:rsid w:val="00F66C99"/>
    <w:rsid w:val="00FE0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8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E15ED"/>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20922"/>
    <w:pPr>
      <w:jc w:val="center"/>
    </w:pPr>
    <w:rPr>
      <w:rFonts w:eastAsia="Calibri"/>
      <w:b/>
      <w:bCs/>
      <w:sz w:val="32"/>
    </w:rPr>
  </w:style>
  <w:style w:type="character" w:customStyle="1" w:styleId="a4">
    <w:name w:val="Основной текст Знак"/>
    <w:basedOn w:val="a0"/>
    <w:link w:val="a3"/>
    <w:uiPriority w:val="99"/>
    <w:rsid w:val="00C20922"/>
    <w:rPr>
      <w:rFonts w:ascii="Times New Roman" w:eastAsia="Calibri" w:hAnsi="Times New Roman" w:cs="Times New Roman"/>
      <w:b/>
      <w:bCs/>
      <w:sz w:val="32"/>
      <w:szCs w:val="24"/>
      <w:lang w:eastAsia="ru-RU"/>
    </w:rPr>
  </w:style>
  <w:style w:type="paragraph" w:customStyle="1" w:styleId="ConsPlusCell">
    <w:name w:val="ConsPlusCell"/>
    <w:uiPriority w:val="99"/>
    <w:rsid w:val="000217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8279B"/>
    <w:rPr>
      <w:rFonts w:ascii="Tahoma" w:hAnsi="Tahoma" w:cs="Tahoma"/>
      <w:sz w:val="16"/>
      <w:szCs w:val="16"/>
    </w:rPr>
  </w:style>
  <w:style w:type="character" w:customStyle="1" w:styleId="a6">
    <w:name w:val="Текст выноски Знак"/>
    <w:basedOn w:val="a0"/>
    <w:link w:val="a5"/>
    <w:uiPriority w:val="99"/>
    <w:semiHidden/>
    <w:rsid w:val="00D8279B"/>
    <w:rPr>
      <w:rFonts w:ascii="Tahoma" w:eastAsia="Times New Roman" w:hAnsi="Tahoma" w:cs="Tahoma"/>
      <w:sz w:val="16"/>
      <w:szCs w:val="16"/>
      <w:lang w:eastAsia="ru-RU"/>
    </w:rPr>
  </w:style>
  <w:style w:type="paragraph" w:styleId="21">
    <w:name w:val="Body Text Indent 2"/>
    <w:basedOn w:val="a"/>
    <w:link w:val="22"/>
    <w:uiPriority w:val="99"/>
    <w:unhideWhenUsed/>
    <w:rsid w:val="009E15ED"/>
    <w:pPr>
      <w:spacing w:after="120" w:line="480" w:lineRule="auto"/>
      <w:ind w:left="283"/>
    </w:pPr>
  </w:style>
  <w:style w:type="character" w:customStyle="1" w:styleId="22">
    <w:name w:val="Основной текст с отступом 2 Знак"/>
    <w:basedOn w:val="a0"/>
    <w:link w:val="21"/>
    <w:uiPriority w:val="99"/>
    <w:rsid w:val="009E15E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9E15ED"/>
    <w:rPr>
      <w:rFonts w:ascii="Cambria" w:eastAsia="Times New Roman" w:hAnsi="Cambria" w:cs="Cambria"/>
      <w:b/>
      <w:bCs/>
      <w:i/>
      <w:iCs/>
      <w:sz w:val="28"/>
      <w:szCs w:val="28"/>
      <w:lang w:eastAsia="ru-RU"/>
    </w:rPr>
  </w:style>
  <w:style w:type="character" w:customStyle="1" w:styleId="a7">
    <w:name w:val="Верхний колонтитул Знак"/>
    <w:basedOn w:val="a0"/>
    <w:link w:val="a8"/>
    <w:uiPriority w:val="99"/>
    <w:rsid w:val="009E15ED"/>
    <w:rPr>
      <w:rFonts w:ascii="Times New Roman" w:eastAsia="Times New Roman" w:hAnsi="Times New Roman" w:cs="Times New Roman"/>
      <w:sz w:val="24"/>
      <w:szCs w:val="24"/>
      <w:lang w:eastAsia="ru-RU"/>
    </w:rPr>
  </w:style>
  <w:style w:type="paragraph" w:styleId="a8">
    <w:name w:val="header"/>
    <w:basedOn w:val="a"/>
    <w:link w:val="a7"/>
    <w:uiPriority w:val="99"/>
    <w:rsid w:val="009E15ED"/>
    <w:pPr>
      <w:tabs>
        <w:tab w:val="center" w:pos="4677"/>
        <w:tab w:val="right" w:pos="9355"/>
      </w:tabs>
    </w:pPr>
  </w:style>
  <w:style w:type="character" w:customStyle="1" w:styleId="a9">
    <w:name w:val="Нижний колонтитул Знак"/>
    <w:basedOn w:val="a0"/>
    <w:link w:val="aa"/>
    <w:uiPriority w:val="99"/>
    <w:rsid w:val="009E15ED"/>
    <w:rPr>
      <w:rFonts w:ascii="Times New Roman" w:eastAsia="Times New Roman" w:hAnsi="Times New Roman" w:cs="Times New Roman"/>
      <w:sz w:val="24"/>
      <w:szCs w:val="24"/>
      <w:lang w:eastAsia="ru-RU"/>
    </w:rPr>
  </w:style>
  <w:style w:type="paragraph" w:styleId="aa">
    <w:name w:val="footer"/>
    <w:basedOn w:val="a"/>
    <w:link w:val="a9"/>
    <w:uiPriority w:val="99"/>
    <w:rsid w:val="009E15ED"/>
    <w:pPr>
      <w:tabs>
        <w:tab w:val="center" w:pos="4677"/>
        <w:tab w:val="right" w:pos="9355"/>
      </w:tabs>
    </w:pPr>
  </w:style>
  <w:style w:type="paragraph" w:customStyle="1" w:styleId="ConsPlusTitle">
    <w:name w:val="ConsPlusTitle"/>
    <w:uiPriority w:val="99"/>
    <w:rsid w:val="009E15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iPriority w:val="99"/>
    <w:rsid w:val="009E15ED"/>
    <w:rPr>
      <w:color w:val="0000FF"/>
      <w:u w:val="single"/>
    </w:rPr>
  </w:style>
  <w:style w:type="paragraph" w:styleId="ac">
    <w:name w:val="Normal (Web)"/>
    <w:basedOn w:val="a"/>
    <w:uiPriority w:val="99"/>
    <w:semiHidden/>
    <w:unhideWhenUsed/>
    <w:rsid w:val="004F72ED"/>
    <w:pPr>
      <w:spacing w:before="100" w:beforeAutospacing="1" w:after="100" w:afterAutospacing="1"/>
    </w:pPr>
  </w:style>
  <w:style w:type="paragraph" w:customStyle="1" w:styleId="ConsPlusNormal">
    <w:name w:val="ConsPlusNormal"/>
    <w:uiPriority w:val="99"/>
    <w:rsid w:val="004F72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9">
    <w:name w:val="p9"/>
    <w:basedOn w:val="a"/>
    <w:uiPriority w:val="99"/>
    <w:rsid w:val="004F72ED"/>
    <w:pPr>
      <w:spacing w:before="100" w:beforeAutospacing="1" w:after="100" w:afterAutospacing="1"/>
    </w:pPr>
  </w:style>
  <w:style w:type="character" w:customStyle="1" w:styleId="ad">
    <w:name w:val="Основной текст_"/>
    <w:basedOn w:val="a0"/>
    <w:link w:val="1"/>
    <w:uiPriority w:val="99"/>
    <w:locked/>
    <w:rsid w:val="004F72ED"/>
    <w:rPr>
      <w:rFonts w:ascii="Times New Roman" w:hAnsi="Times New Roman" w:cs="Times New Roman"/>
      <w:spacing w:val="7"/>
      <w:shd w:val="clear" w:color="auto" w:fill="FFFFFF"/>
    </w:rPr>
  </w:style>
  <w:style w:type="paragraph" w:customStyle="1" w:styleId="1">
    <w:name w:val="Основной текст1"/>
    <w:basedOn w:val="a"/>
    <w:link w:val="ad"/>
    <w:uiPriority w:val="99"/>
    <w:rsid w:val="004F72ED"/>
    <w:pPr>
      <w:widowControl w:val="0"/>
      <w:shd w:val="clear" w:color="auto" w:fill="FFFFFF"/>
      <w:spacing w:before="600" w:after="600" w:line="240" w:lineRule="atLeast"/>
      <w:jc w:val="both"/>
    </w:pPr>
    <w:rPr>
      <w:rFonts w:eastAsiaTheme="minorHAnsi"/>
      <w:spacing w:val="7"/>
      <w:sz w:val="22"/>
      <w:szCs w:val="22"/>
      <w:lang w:eastAsia="en-US"/>
    </w:rPr>
  </w:style>
  <w:style w:type="character" w:customStyle="1" w:styleId="10">
    <w:name w:val="Заголовок №1_"/>
    <w:basedOn w:val="a0"/>
    <w:link w:val="11"/>
    <w:locked/>
    <w:rsid w:val="004F72ED"/>
    <w:rPr>
      <w:rFonts w:ascii="Times New Roman" w:hAnsi="Times New Roman" w:cs="Times New Roman"/>
      <w:b/>
      <w:bCs/>
      <w:spacing w:val="90"/>
      <w:sz w:val="26"/>
      <w:szCs w:val="26"/>
      <w:shd w:val="clear" w:color="auto" w:fill="FFFFFF"/>
    </w:rPr>
  </w:style>
  <w:style w:type="paragraph" w:customStyle="1" w:styleId="11">
    <w:name w:val="Заголовок №1"/>
    <w:basedOn w:val="a"/>
    <w:link w:val="10"/>
    <w:rsid w:val="004F72ED"/>
    <w:pPr>
      <w:widowControl w:val="0"/>
      <w:shd w:val="clear" w:color="auto" w:fill="FFFFFF"/>
      <w:spacing w:before="600" w:after="540" w:line="341" w:lineRule="exact"/>
      <w:outlineLvl w:val="0"/>
    </w:pPr>
    <w:rPr>
      <w:rFonts w:eastAsiaTheme="minorHAnsi"/>
      <w:b/>
      <w:bCs/>
      <w:spacing w:val="90"/>
      <w:sz w:val="26"/>
      <w:szCs w:val="26"/>
      <w:lang w:eastAsia="en-US"/>
    </w:rPr>
  </w:style>
  <w:style w:type="character" w:customStyle="1" w:styleId="10pt">
    <w:name w:val="Заголовок №1 + Интервал 0 pt"/>
    <w:basedOn w:val="a0"/>
    <w:uiPriority w:val="99"/>
    <w:rsid w:val="004F72ED"/>
    <w:rPr>
      <w:rFonts w:ascii="Times New Roman" w:hAnsi="Times New Roman" w:cs="Times New Roman" w:hint="default"/>
      <w:b/>
      <w:bCs/>
      <w:color w:val="000000"/>
      <w:spacing w:val="8"/>
      <w:w w:val="100"/>
      <w:position w:val="0"/>
      <w:sz w:val="26"/>
      <w:szCs w:val="26"/>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67789557">
      <w:bodyDiv w:val="1"/>
      <w:marLeft w:val="0"/>
      <w:marRight w:val="0"/>
      <w:marTop w:val="0"/>
      <w:marBottom w:val="0"/>
      <w:divBdr>
        <w:top w:val="none" w:sz="0" w:space="0" w:color="auto"/>
        <w:left w:val="none" w:sz="0" w:space="0" w:color="auto"/>
        <w:bottom w:val="none" w:sz="0" w:space="0" w:color="auto"/>
        <w:right w:val="none" w:sz="0" w:space="0" w:color="auto"/>
      </w:divBdr>
    </w:div>
    <w:div w:id="559635759">
      <w:bodyDiv w:val="1"/>
      <w:marLeft w:val="0"/>
      <w:marRight w:val="0"/>
      <w:marTop w:val="0"/>
      <w:marBottom w:val="0"/>
      <w:divBdr>
        <w:top w:val="none" w:sz="0" w:space="0" w:color="auto"/>
        <w:left w:val="none" w:sz="0" w:space="0" w:color="auto"/>
        <w:bottom w:val="none" w:sz="0" w:space="0" w:color="auto"/>
        <w:right w:val="none" w:sz="0" w:space="0" w:color="auto"/>
      </w:divBdr>
      <w:divsChild>
        <w:div w:id="1518546911">
          <w:marLeft w:val="0"/>
          <w:marRight w:val="0"/>
          <w:marTop w:val="0"/>
          <w:marBottom w:val="0"/>
          <w:divBdr>
            <w:top w:val="none" w:sz="0" w:space="0" w:color="auto"/>
            <w:left w:val="none" w:sz="0" w:space="0" w:color="auto"/>
            <w:bottom w:val="none" w:sz="0" w:space="0" w:color="auto"/>
            <w:right w:val="none" w:sz="0" w:space="0" w:color="auto"/>
          </w:divBdr>
        </w:div>
        <w:div w:id="616257823">
          <w:marLeft w:val="0"/>
          <w:marRight w:val="0"/>
          <w:marTop w:val="0"/>
          <w:marBottom w:val="0"/>
          <w:divBdr>
            <w:top w:val="none" w:sz="0" w:space="0" w:color="auto"/>
            <w:left w:val="none" w:sz="0" w:space="0" w:color="auto"/>
            <w:bottom w:val="none" w:sz="0" w:space="0" w:color="auto"/>
            <w:right w:val="none" w:sz="0" w:space="0" w:color="auto"/>
          </w:divBdr>
        </w:div>
      </w:divsChild>
    </w:div>
    <w:div w:id="1398355693">
      <w:bodyDiv w:val="1"/>
      <w:marLeft w:val="0"/>
      <w:marRight w:val="0"/>
      <w:marTop w:val="0"/>
      <w:marBottom w:val="0"/>
      <w:divBdr>
        <w:top w:val="none" w:sz="0" w:space="0" w:color="auto"/>
        <w:left w:val="none" w:sz="0" w:space="0" w:color="auto"/>
        <w:bottom w:val="none" w:sz="0" w:space="0" w:color="auto"/>
        <w:right w:val="none" w:sz="0" w:space="0" w:color="auto"/>
      </w:divBdr>
    </w:div>
    <w:div w:id="19211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2020-01-24T13:06:00Z</cp:lastPrinted>
  <dcterms:created xsi:type="dcterms:W3CDTF">2019-11-11T08:42:00Z</dcterms:created>
  <dcterms:modified xsi:type="dcterms:W3CDTF">2020-01-24T13:08:00Z</dcterms:modified>
</cp:coreProperties>
</file>