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F5" w:rsidRPr="00823593" w:rsidRDefault="007006F5" w:rsidP="007006F5">
      <w:pPr>
        <w:pStyle w:val="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</w:rPr>
      </w:pPr>
      <w:r w:rsidRPr="00092C04">
        <w:rPr>
          <w:rFonts w:ascii="Arial" w:eastAsia="PMingLiU" w:hAnsi="Arial" w:cs="Arial"/>
          <w:color w:val="auto"/>
          <w:spacing w:val="40"/>
          <w:sz w:val="20"/>
        </w:rPr>
        <w:t>БЕЛГОРОДСКАЯ ОБЛАСТЬ</w:t>
      </w:r>
    </w:p>
    <w:p w:rsidR="007006F5" w:rsidRPr="00092C04" w:rsidRDefault="007006F5" w:rsidP="007006F5">
      <w:pPr>
        <w:jc w:val="center"/>
        <w:rPr>
          <w:b/>
          <w:sz w:val="6"/>
          <w:szCs w:val="6"/>
        </w:rPr>
      </w:pPr>
    </w:p>
    <w:p w:rsidR="007006F5" w:rsidRPr="00092C04" w:rsidRDefault="007006F5" w:rsidP="007006F5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7006F5" w:rsidRPr="00092C04" w:rsidRDefault="007006F5" w:rsidP="007006F5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7006F5" w:rsidRPr="00092C04" w:rsidRDefault="007006F5" w:rsidP="007006F5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7006F5" w:rsidRPr="00092C04" w:rsidRDefault="007006F5" w:rsidP="007006F5">
      <w:pPr>
        <w:jc w:val="center"/>
        <w:rPr>
          <w:b/>
          <w:sz w:val="10"/>
          <w:szCs w:val="10"/>
        </w:rPr>
      </w:pPr>
    </w:p>
    <w:p w:rsidR="007006F5" w:rsidRDefault="007006F5" w:rsidP="007006F5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7006F5" w:rsidRDefault="007006F5" w:rsidP="007006F5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</w:p>
    <w:p w:rsidR="007006F5" w:rsidRDefault="000A3F21" w:rsidP="007006F5">
      <w:pPr>
        <w:pStyle w:val="3"/>
        <w:spacing w:before="0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>«16» февраля 2021</w:t>
      </w:r>
      <w:r w:rsidR="007006F5" w:rsidRPr="003502C6">
        <w:rPr>
          <w:rFonts w:ascii="Arial" w:hAnsi="Arial" w:cs="Arial"/>
          <w:b w:val="0"/>
          <w:color w:val="auto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№ 6</w:t>
      </w:r>
    </w:p>
    <w:p w:rsidR="00AF7ABB" w:rsidRDefault="00AF7ABB" w:rsidP="00831DA3">
      <w:pPr>
        <w:jc w:val="center"/>
        <w:rPr>
          <w:rFonts w:ascii="Arial" w:hAnsi="Arial" w:cs="Arial"/>
          <w:b/>
        </w:rPr>
      </w:pPr>
    </w:p>
    <w:p w:rsidR="007006F5" w:rsidRDefault="007006F5" w:rsidP="00831DA3">
      <w:pPr>
        <w:autoSpaceDE w:val="0"/>
        <w:autoSpaceDN w:val="0"/>
        <w:adjustRightInd w:val="0"/>
        <w:jc w:val="center"/>
        <w:outlineLvl w:val="1"/>
        <w:rPr>
          <w:sz w:val="22"/>
          <w:szCs w:val="28"/>
        </w:rPr>
      </w:pPr>
    </w:p>
    <w:p w:rsidR="00831DA3" w:rsidRPr="002F2B11" w:rsidRDefault="00831DA3" w:rsidP="000B2AB0">
      <w:pPr>
        <w:autoSpaceDE w:val="0"/>
        <w:autoSpaceDN w:val="0"/>
        <w:adjustRightInd w:val="0"/>
        <w:ind w:right="42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B1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F2B1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F2B11" w:rsidRPr="002F2B11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7006F5"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="000B2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B11" w:rsidRPr="002F2B1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«Использование и охрана земель </w:t>
      </w:r>
      <w:r w:rsidR="007006F5"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="000B2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B11" w:rsidRPr="002F2B11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«Корочанский район» Бе</w:t>
      </w:r>
      <w:r w:rsidR="00803E93">
        <w:rPr>
          <w:rFonts w:ascii="Times New Roman" w:hAnsi="Times New Roman" w:cs="Times New Roman"/>
          <w:b/>
          <w:sz w:val="28"/>
          <w:szCs w:val="28"/>
        </w:rPr>
        <w:t>лгородской области на 2021 -2025</w:t>
      </w:r>
      <w:r w:rsidR="002F2B11" w:rsidRPr="002F2B1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31DA3" w:rsidRDefault="00831DA3" w:rsidP="000B2AB0">
      <w:pPr>
        <w:rPr>
          <w:sz w:val="28"/>
          <w:szCs w:val="28"/>
        </w:rPr>
      </w:pPr>
    </w:p>
    <w:p w:rsidR="000A3F21" w:rsidRDefault="000A3F21" w:rsidP="000B2AB0">
      <w:pPr>
        <w:rPr>
          <w:sz w:val="28"/>
          <w:szCs w:val="28"/>
        </w:rPr>
      </w:pPr>
    </w:p>
    <w:p w:rsidR="002F2B11" w:rsidRDefault="002F2B11" w:rsidP="000B2AB0">
      <w:pPr>
        <w:rPr>
          <w:sz w:val="28"/>
          <w:szCs w:val="28"/>
        </w:rPr>
      </w:pPr>
    </w:p>
    <w:p w:rsidR="00831DA3" w:rsidRPr="00831DA3" w:rsidRDefault="00831DA3" w:rsidP="00831DA3">
      <w:pPr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31D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ст.</w:t>
      </w:r>
      <w:r w:rsidR="00CC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11, 12 и 13 </w:t>
      </w:r>
      <w:r w:rsidRPr="00831DA3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831DA3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831DA3">
        <w:rPr>
          <w:sz w:val="28"/>
          <w:szCs w:val="28"/>
        </w:rPr>
        <w:t xml:space="preserve"> </w:t>
      </w:r>
      <w:r w:rsidRPr="00831DA3">
        <w:rPr>
          <w:rStyle w:val="s2"/>
          <w:rFonts w:ascii="Times New Roman" w:hAnsi="Times New Roman" w:cs="Times New Roman"/>
          <w:sz w:val="28"/>
          <w:szCs w:val="28"/>
        </w:rPr>
        <w:t>ч. 2 ст. 14.1</w:t>
      </w:r>
      <w:r w:rsidRPr="00831DA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31604B">
        <w:rPr>
          <w:sz w:val="28"/>
          <w:szCs w:val="28"/>
        </w:rPr>
        <w:t xml:space="preserve"> </w:t>
      </w:r>
      <w:r w:rsidRPr="00831DA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006F5">
        <w:rPr>
          <w:rFonts w:ascii="Times New Roman" w:hAnsi="Times New Roman" w:cs="Times New Roman"/>
          <w:sz w:val="28"/>
          <w:szCs w:val="28"/>
        </w:rPr>
        <w:t>Плотавского</w:t>
      </w:r>
      <w:r w:rsidR="000B2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31D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006F5">
        <w:rPr>
          <w:rFonts w:ascii="Times New Roman" w:hAnsi="Times New Roman" w:cs="Times New Roman"/>
          <w:sz w:val="28"/>
          <w:szCs w:val="28"/>
        </w:rPr>
        <w:t>Плотавского</w:t>
      </w:r>
      <w:r w:rsidR="000B2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31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1DA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31DA3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831DA3">
        <w:rPr>
          <w:rFonts w:ascii="Times New Roman" w:hAnsi="Times New Roman" w:cs="Times New Roman"/>
          <w:sz w:val="28"/>
          <w:szCs w:val="28"/>
        </w:rPr>
        <w:t>:</w:t>
      </w:r>
    </w:p>
    <w:p w:rsidR="00831DA3" w:rsidRPr="00831DA3" w:rsidRDefault="00831DA3" w:rsidP="00831DA3">
      <w:pPr>
        <w:pStyle w:val="42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322" w:lineRule="exact"/>
        <w:ind w:firstLine="52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F2B11">
        <w:rPr>
          <w:sz w:val="28"/>
          <w:szCs w:val="28"/>
        </w:rPr>
        <w:t xml:space="preserve">муниципальную </w:t>
      </w:r>
      <w:r>
        <w:rPr>
          <w:sz w:val="28"/>
          <w:szCs w:val="28"/>
        </w:rPr>
        <w:t xml:space="preserve">программу </w:t>
      </w:r>
      <w:r w:rsidR="007006F5">
        <w:rPr>
          <w:sz w:val="28"/>
          <w:szCs w:val="28"/>
        </w:rPr>
        <w:t>Плотавского</w:t>
      </w:r>
      <w:r w:rsidR="000B2AB0">
        <w:rPr>
          <w:sz w:val="28"/>
          <w:szCs w:val="28"/>
        </w:rPr>
        <w:t xml:space="preserve"> </w:t>
      </w:r>
      <w:r w:rsidRPr="00831DA3">
        <w:rPr>
          <w:sz w:val="28"/>
          <w:szCs w:val="28"/>
        </w:rPr>
        <w:t xml:space="preserve">сельского поселения «Использование и охрана земель </w:t>
      </w:r>
      <w:r w:rsidR="007006F5">
        <w:rPr>
          <w:sz w:val="28"/>
          <w:szCs w:val="28"/>
        </w:rPr>
        <w:t>Плотавского</w:t>
      </w:r>
      <w:r w:rsidR="000B2AB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муниципального района «Корочанский рай</w:t>
      </w:r>
      <w:r w:rsidR="002F2B11">
        <w:rPr>
          <w:sz w:val="28"/>
          <w:szCs w:val="28"/>
        </w:rPr>
        <w:t>он» Бе</w:t>
      </w:r>
      <w:r w:rsidR="00803E93">
        <w:rPr>
          <w:sz w:val="28"/>
          <w:szCs w:val="28"/>
        </w:rPr>
        <w:t>лгородской области на 2021 -2025</w:t>
      </w:r>
      <w:r>
        <w:rPr>
          <w:sz w:val="28"/>
          <w:szCs w:val="28"/>
        </w:rPr>
        <w:t xml:space="preserve"> </w:t>
      </w:r>
      <w:r w:rsidRPr="00831DA3">
        <w:rPr>
          <w:sz w:val="28"/>
          <w:szCs w:val="28"/>
        </w:rPr>
        <w:t>годы»</w:t>
      </w:r>
      <w:r w:rsidR="000B2AB0">
        <w:rPr>
          <w:sz w:val="28"/>
          <w:szCs w:val="28"/>
        </w:rPr>
        <w:t xml:space="preserve"> (п</w:t>
      </w:r>
      <w:r>
        <w:rPr>
          <w:sz w:val="28"/>
          <w:szCs w:val="28"/>
        </w:rPr>
        <w:t>рилагается)</w:t>
      </w:r>
      <w:r w:rsidRPr="00831DA3">
        <w:rPr>
          <w:sz w:val="28"/>
          <w:szCs w:val="28"/>
        </w:rPr>
        <w:t>.</w:t>
      </w:r>
    </w:p>
    <w:p w:rsidR="00831DA3" w:rsidRPr="00831DA3" w:rsidRDefault="00831DA3" w:rsidP="00831DA3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31DA3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в соответствии с Уставом </w:t>
      </w:r>
      <w:r w:rsidR="007006F5">
        <w:rPr>
          <w:rFonts w:ascii="Times New Roman" w:hAnsi="Times New Roman" w:cs="Times New Roman"/>
          <w:sz w:val="28"/>
          <w:szCs w:val="28"/>
        </w:rPr>
        <w:t>Плотавского</w:t>
      </w:r>
      <w:r w:rsidR="000B2AB0">
        <w:rPr>
          <w:rFonts w:ascii="Times New Roman" w:hAnsi="Times New Roman" w:cs="Times New Roman"/>
          <w:sz w:val="28"/>
          <w:szCs w:val="28"/>
        </w:rPr>
        <w:t xml:space="preserve"> </w:t>
      </w:r>
      <w:r w:rsidRPr="00831DA3">
        <w:rPr>
          <w:rFonts w:ascii="Times New Roman" w:hAnsi="Times New Roman" w:cs="Times New Roman"/>
          <w:sz w:val="28"/>
          <w:szCs w:val="28"/>
        </w:rPr>
        <w:t xml:space="preserve">сельского поселения и разместить на официальном сайте администрации муниципального района «Корочанский район» Белгородской области на </w:t>
      </w:r>
      <w:r w:rsidR="000B2AB0">
        <w:rPr>
          <w:rFonts w:ascii="Times New Roman" w:hAnsi="Times New Roman" w:cs="Times New Roman"/>
          <w:sz w:val="28"/>
          <w:szCs w:val="28"/>
        </w:rPr>
        <w:t>странице «</w:t>
      </w:r>
      <w:proofErr w:type="spellStart"/>
      <w:r w:rsidR="000B2AB0">
        <w:rPr>
          <w:rFonts w:ascii="Times New Roman" w:hAnsi="Times New Roman" w:cs="Times New Roman"/>
          <w:sz w:val="28"/>
          <w:szCs w:val="28"/>
        </w:rPr>
        <w:t>Плота</w:t>
      </w:r>
      <w:r w:rsidRPr="00831DA3">
        <w:rPr>
          <w:rFonts w:ascii="Times New Roman" w:hAnsi="Times New Roman" w:cs="Times New Roman"/>
          <w:sz w:val="28"/>
          <w:szCs w:val="28"/>
        </w:rPr>
        <w:t>вское</w:t>
      </w:r>
      <w:proofErr w:type="spellEnd"/>
      <w:r w:rsidRPr="00831DA3">
        <w:rPr>
          <w:rFonts w:ascii="Times New Roman" w:hAnsi="Times New Roman" w:cs="Times New Roman"/>
          <w:sz w:val="28"/>
          <w:szCs w:val="28"/>
        </w:rPr>
        <w:t xml:space="preserve"> сельское поселение» в информационно-телеко</w:t>
      </w:r>
      <w:r w:rsidR="000B2AB0"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«Интернет», </w:t>
      </w:r>
      <w:r w:rsidRPr="00831DA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31DA3">
        <w:rPr>
          <w:rFonts w:ascii="Times New Roman" w:hAnsi="Times New Roman" w:cs="Times New Roman"/>
          <w:sz w:val="28"/>
          <w:szCs w:val="28"/>
        </w:rPr>
        <w:t>://</w:t>
      </w:r>
      <w:r w:rsidRPr="00831DA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1D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1DA3">
        <w:rPr>
          <w:rFonts w:ascii="Times New Roman" w:hAnsi="Times New Roman" w:cs="Times New Roman"/>
          <w:sz w:val="28"/>
          <w:szCs w:val="28"/>
          <w:lang w:val="en-US"/>
        </w:rPr>
        <w:t>korocha</w:t>
      </w:r>
      <w:proofErr w:type="spellEnd"/>
      <w:r w:rsidRPr="00831D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1D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1DA3">
        <w:rPr>
          <w:rFonts w:ascii="Times New Roman" w:hAnsi="Times New Roman" w:cs="Times New Roman"/>
          <w:sz w:val="28"/>
          <w:szCs w:val="28"/>
        </w:rPr>
        <w:t>.</w:t>
      </w:r>
    </w:p>
    <w:p w:rsidR="00831DA3" w:rsidRPr="00831DA3" w:rsidRDefault="00831DA3" w:rsidP="00831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</w:t>
      </w:r>
      <w:r w:rsidR="000B2AB0">
        <w:rPr>
          <w:rFonts w:ascii="Times New Roman" w:hAnsi="Times New Roman" w:cs="Times New Roman"/>
          <w:sz w:val="28"/>
          <w:szCs w:val="28"/>
        </w:rPr>
        <w:t>оль за исполнением данного постановления оставляю за собой</w:t>
      </w:r>
      <w:proofErr w:type="gramStart"/>
      <w:r w:rsidR="000B2A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1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31DA3" w:rsidRDefault="00831DA3" w:rsidP="00831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B11" w:rsidRDefault="002F2B11" w:rsidP="00831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AB0" w:rsidRPr="00831DA3" w:rsidRDefault="000B2AB0" w:rsidP="00831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DA3" w:rsidRPr="00831DA3" w:rsidRDefault="00831DA3" w:rsidP="002F2B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1DA3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2F2B11" w:rsidRPr="000B2AB0" w:rsidRDefault="007006F5" w:rsidP="002F2B1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Плотавского</w:t>
      </w:r>
      <w:r w:rsidR="000B2A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1DA3" w:rsidRPr="00831DA3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</w:t>
      </w:r>
      <w:r w:rsidR="002F2B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831DA3" w:rsidRPr="00831DA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0B2AB0">
        <w:rPr>
          <w:rFonts w:ascii="Times New Roman" w:hAnsi="Times New Roman" w:cs="Times New Roman"/>
          <w:b/>
          <w:bCs/>
          <w:sz w:val="28"/>
          <w:szCs w:val="28"/>
        </w:rPr>
        <w:t xml:space="preserve">           И.В. Ковалев</w:t>
      </w:r>
    </w:p>
    <w:p w:rsidR="00AF7ABB" w:rsidRDefault="00AF7ABB" w:rsidP="00921FF6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54581" w:rsidRPr="00CC6498" w:rsidRDefault="00CC6498" w:rsidP="00921F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6498">
        <w:rPr>
          <w:rFonts w:ascii="Times New Roman" w:hAnsi="Times New Roman" w:cs="Times New Roman"/>
          <w:b/>
          <w:color w:val="auto"/>
          <w:sz w:val="28"/>
          <w:szCs w:val="28"/>
        </w:rPr>
        <w:t>У</w:t>
      </w:r>
      <w:r w:rsidR="007F10BB" w:rsidRPr="00CC6498">
        <w:rPr>
          <w:rFonts w:ascii="Times New Roman" w:hAnsi="Times New Roman" w:cs="Times New Roman"/>
          <w:b/>
          <w:sz w:val="28"/>
          <w:szCs w:val="28"/>
        </w:rPr>
        <w:t>тверждена</w:t>
      </w:r>
    </w:p>
    <w:p w:rsidR="00754581" w:rsidRDefault="007F10BB" w:rsidP="00921FF6">
      <w:pPr>
        <w:pStyle w:val="20"/>
        <w:shd w:val="clear" w:color="auto" w:fill="auto"/>
        <w:spacing w:line="240" w:lineRule="auto"/>
        <w:ind w:left="4962"/>
        <w:jc w:val="right"/>
        <w:rPr>
          <w:b/>
          <w:sz w:val="28"/>
          <w:szCs w:val="28"/>
        </w:rPr>
      </w:pPr>
      <w:r w:rsidRPr="00CC6498">
        <w:rPr>
          <w:b/>
          <w:sz w:val="28"/>
          <w:szCs w:val="28"/>
        </w:rPr>
        <w:t>постановл</w:t>
      </w:r>
      <w:r w:rsidR="00CC6498">
        <w:rPr>
          <w:b/>
          <w:sz w:val="28"/>
          <w:szCs w:val="28"/>
        </w:rPr>
        <w:t xml:space="preserve">ением администрации </w:t>
      </w:r>
      <w:r w:rsidR="007006F5">
        <w:rPr>
          <w:b/>
          <w:sz w:val="28"/>
          <w:szCs w:val="28"/>
        </w:rPr>
        <w:t xml:space="preserve">Плотавского </w:t>
      </w:r>
      <w:r w:rsidRPr="00CC6498">
        <w:rPr>
          <w:b/>
          <w:sz w:val="28"/>
          <w:szCs w:val="28"/>
        </w:rPr>
        <w:t xml:space="preserve">сельского поселения </w:t>
      </w:r>
    </w:p>
    <w:p w:rsidR="00CC6498" w:rsidRPr="00CC6498" w:rsidRDefault="000A3F21" w:rsidP="00921FF6">
      <w:pPr>
        <w:pStyle w:val="20"/>
        <w:shd w:val="clear" w:color="auto" w:fill="auto"/>
        <w:spacing w:line="240" w:lineRule="auto"/>
        <w:ind w:left="52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16 февраля 2021 года № 6</w:t>
      </w:r>
    </w:p>
    <w:p w:rsidR="00CC6498" w:rsidRDefault="00CC6498" w:rsidP="00CC6498">
      <w:pPr>
        <w:pStyle w:val="32"/>
        <w:shd w:val="clear" w:color="auto" w:fill="auto"/>
        <w:spacing w:after="0" w:line="240" w:lineRule="auto"/>
        <w:ind w:left="100"/>
      </w:pPr>
    </w:p>
    <w:p w:rsidR="000B2AB0" w:rsidRDefault="000B2AB0" w:rsidP="00CC6498">
      <w:pPr>
        <w:pStyle w:val="32"/>
        <w:shd w:val="clear" w:color="auto" w:fill="auto"/>
        <w:spacing w:after="0" w:line="240" w:lineRule="auto"/>
        <w:ind w:left="100"/>
      </w:pPr>
    </w:p>
    <w:p w:rsidR="000B2AB0" w:rsidRDefault="000B2AB0" w:rsidP="00CC6498">
      <w:pPr>
        <w:pStyle w:val="32"/>
        <w:shd w:val="clear" w:color="auto" w:fill="auto"/>
        <w:spacing w:after="0" w:line="240" w:lineRule="auto"/>
        <w:ind w:left="100"/>
      </w:pPr>
    </w:p>
    <w:p w:rsidR="00754581" w:rsidRDefault="00C64474" w:rsidP="00CC6498">
      <w:pPr>
        <w:pStyle w:val="32"/>
        <w:shd w:val="clear" w:color="auto" w:fill="auto"/>
        <w:spacing w:after="0" w:line="240" w:lineRule="auto"/>
        <w:ind w:left="100"/>
      </w:pPr>
      <w:r>
        <w:t xml:space="preserve">Муниципальная </w:t>
      </w:r>
      <w:r w:rsidR="007F10BB">
        <w:t>ПРОГРАММА</w:t>
      </w:r>
    </w:p>
    <w:p w:rsidR="00754581" w:rsidRDefault="007006F5" w:rsidP="00CC6498">
      <w:pPr>
        <w:pStyle w:val="32"/>
        <w:shd w:val="clear" w:color="auto" w:fill="auto"/>
        <w:spacing w:after="0" w:line="240" w:lineRule="auto"/>
        <w:ind w:left="100"/>
      </w:pPr>
      <w:r>
        <w:t>Плотавского</w:t>
      </w:r>
      <w:r w:rsidR="000B2AB0">
        <w:t xml:space="preserve"> </w:t>
      </w:r>
      <w:r w:rsidR="007F10BB">
        <w:t>сельского поселения</w:t>
      </w:r>
      <w:r w:rsidR="00CC6498">
        <w:t xml:space="preserve"> </w:t>
      </w:r>
      <w:r w:rsidR="007F10BB">
        <w:t xml:space="preserve">«Использование и охрана земель </w:t>
      </w:r>
      <w:r w:rsidR="000B2AB0">
        <w:t>Плота</w:t>
      </w:r>
      <w:r w:rsidR="00CC6498">
        <w:t xml:space="preserve">вского сельского поселения муниципального района «Корочанский район» на </w:t>
      </w:r>
      <w:r w:rsidR="00803E93">
        <w:t>2021-2025</w:t>
      </w:r>
      <w:r w:rsidR="007F10BB">
        <w:t xml:space="preserve"> годы»</w:t>
      </w:r>
    </w:p>
    <w:p w:rsidR="00EA68F4" w:rsidRDefault="00EA68F4" w:rsidP="00CC6498">
      <w:pPr>
        <w:pStyle w:val="32"/>
        <w:shd w:val="clear" w:color="auto" w:fill="auto"/>
        <w:spacing w:after="0" w:line="240" w:lineRule="auto"/>
        <w:ind w:left="100"/>
      </w:pPr>
    </w:p>
    <w:p w:rsidR="00EA68F4" w:rsidRDefault="00EA68F4" w:rsidP="001A2905">
      <w:pPr>
        <w:pStyle w:val="32"/>
        <w:shd w:val="clear" w:color="auto" w:fill="auto"/>
        <w:spacing w:after="0" w:line="240" w:lineRule="auto"/>
        <w:jc w:val="left"/>
      </w:pPr>
    </w:p>
    <w:p w:rsidR="00EA68F4" w:rsidRDefault="00EA68F4" w:rsidP="00EA68F4">
      <w:pPr>
        <w:pStyle w:val="32"/>
        <w:shd w:val="clear" w:color="auto" w:fill="auto"/>
        <w:spacing w:after="0" w:line="240" w:lineRule="auto"/>
        <w:ind w:left="460"/>
      </w:pPr>
      <w:r>
        <w:t>Паспорт программы</w:t>
      </w:r>
    </w:p>
    <w:p w:rsidR="00CC6498" w:rsidRDefault="00CC6498" w:rsidP="00EA68F4">
      <w:pPr>
        <w:pStyle w:val="32"/>
        <w:shd w:val="clear" w:color="auto" w:fill="auto"/>
        <w:spacing w:after="0" w:line="240" w:lineRule="auto"/>
        <w:ind w:left="102"/>
      </w:pPr>
    </w:p>
    <w:tbl>
      <w:tblPr>
        <w:tblStyle w:val="ac"/>
        <w:tblW w:w="0" w:type="auto"/>
        <w:tblInd w:w="100" w:type="dxa"/>
        <w:tblLook w:val="04A0"/>
      </w:tblPr>
      <w:tblGrid>
        <w:gridCol w:w="4697"/>
        <w:gridCol w:w="4741"/>
      </w:tblGrid>
      <w:tr w:rsidR="00EA68F4" w:rsidTr="009A5942">
        <w:tc>
          <w:tcPr>
            <w:tcW w:w="4697" w:type="dxa"/>
          </w:tcPr>
          <w:p w:rsidR="00EA68F4" w:rsidRPr="00B9109B" w:rsidRDefault="00B9109B" w:rsidP="00EA68F4">
            <w:pPr>
              <w:pStyle w:val="32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B9109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741" w:type="dxa"/>
          </w:tcPr>
          <w:p w:rsidR="00B9109B" w:rsidRDefault="00B9109B" w:rsidP="00E82F2A">
            <w:pPr>
              <w:pStyle w:val="3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B9109B">
              <w:rPr>
                <w:b w:val="0"/>
                <w:sz w:val="24"/>
                <w:szCs w:val="24"/>
              </w:rPr>
              <w:t>«Испо</w:t>
            </w:r>
            <w:r w:rsidR="000B2AB0">
              <w:rPr>
                <w:b w:val="0"/>
                <w:sz w:val="24"/>
                <w:szCs w:val="24"/>
              </w:rPr>
              <w:t>льзование и охрана земель Плота</w:t>
            </w:r>
            <w:r w:rsidRPr="00B9109B">
              <w:rPr>
                <w:b w:val="0"/>
                <w:sz w:val="24"/>
                <w:szCs w:val="24"/>
              </w:rPr>
              <w:t xml:space="preserve">вского сельского поселения муниципального района </w:t>
            </w:r>
            <w:r w:rsidR="00803E93">
              <w:rPr>
                <w:b w:val="0"/>
                <w:sz w:val="24"/>
                <w:szCs w:val="24"/>
              </w:rPr>
              <w:t>«Корочанский район» на 2021-2025</w:t>
            </w:r>
            <w:r w:rsidRPr="00B9109B">
              <w:rPr>
                <w:b w:val="0"/>
                <w:sz w:val="24"/>
                <w:szCs w:val="24"/>
              </w:rPr>
              <w:t xml:space="preserve"> годы»</w:t>
            </w:r>
          </w:p>
          <w:p w:rsidR="00EA68F4" w:rsidRPr="00B9109B" w:rsidRDefault="00B9109B" w:rsidP="00E82F2A">
            <w:pPr>
              <w:pStyle w:val="3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(Далее </w:t>
            </w:r>
            <w:r w:rsidR="000B2AB0">
              <w:rPr>
                <w:b w:val="0"/>
                <w:sz w:val="24"/>
                <w:szCs w:val="24"/>
              </w:rPr>
              <w:t>–</w:t>
            </w:r>
            <w:r>
              <w:rPr>
                <w:b w:val="0"/>
                <w:sz w:val="24"/>
                <w:szCs w:val="24"/>
              </w:rPr>
              <w:t xml:space="preserve"> Программа</w:t>
            </w:r>
            <w:r w:rsidR="000B2AB0">
              <w:rPr>
                <w:b w:val="0"/>
                <w:sz w:val="24"/>
                <w:szCs w:val="24"/>
              </w:rPr>
              <w:t>)</w:t>
            </w:r>
          </w:p>
        </w:tc>
      </w:tr>
      <w:tr w:rsidR="00B9109B" w:rsidTr="009A5942">
        <w:tc>
          <w:tcPr>
            <w:tcW w:w="4697" w:type="dxa"/>
          </w:tcPr>
          <w:p w:rsidR="00B9109B" w:rsidRPr="00B9109B" w:rsidRDefault="00B9109B" w:rsidP="00252607">
            <w:pPr>
              <w:pStyle w:val="32"/>
              <w:shd w:val="clear" w:color="auto" w:fill="auto"/>
              <w:spacing w:after="0" w:line="317" w:lineRule="exact"/>
              <w:rPr>
                <w:b w:val="0"/>
              </w:rPr>
            </w:pPr>
            <w:r w:rsidRPr="00B9109B">
              <w:rPr>
                <w:rStyle w:val="21"/>
                <w:b w:val="0"/>
              </w:rPr>
              <w:t>Муниципальный заказчик муниципальной программы</w:t>
            </w:r>
          </w:p>
        </w:tc>
        <w:tc>
          <w:tcPr>
            <w:tcW w:w="4741" w:type="dxa"/>
          </w:tcPr>
          <w:p w:rsidR="00B9109B" w:rsidRPr="00B9109B" w:rsidRDefault="00B9109B" w:rsidP="00E82F2A">
            <w:pPr>
              <w:pStyle w:val="32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B9109B">
              <w:rPr>
                <w:rStyle w:val="21"/>
                <w:b w:val="0"/>
              </w:rPr>
              <w:t xml:space="preserve">Администрация </w:t>
            </w:r>
            <w:r w:rsidR="007006F5">
              <w:rPr>
                <w:rStyle w:val="21"/>
                <w:b w:val="0"/>
              </w:rPr>
              <w:t>Плотавского</w:t>
            </w:r>
            <w:r w:rsidR="000B2AB0">
              <w:rPr>
                <w:rStyle w:val="21"/>
                <w:b w:val="0"/>
              </w:rPr>
              <w:t xml:space="preserve"> </w:t>
            </w:r>
            <w:r w:rsidRPr="00B9109B">
              <w:rPr>
                <w:rStyle w:val="21"/>
                <w:b w:val="0"/>
              </w:rPr>
              <w:t xml:space="preserve">сельского поселения муниципального района «Корочанский район» Белгородской области </w:t>
            </w:r>
          </w:p>
        </w:tc>
      </w:tr>
      <w:tr w:rsidR="00B9109B" w:rsidTr="009A5942">
        <w:tc>
          <w:tcPr>
            <w:tcW w:w="4697" w:type="dxa"/>
          </w:tcPr>
          <w:p w:rsidR="00B9109B" w:rsidRDefault="00B9109B" w:rsidP="00EA68F4">
            <w:pPr>
              <w:pStyle w:val="32"/>
              <w:shd w:val="clear" w:color="auto" w:fill="auto"/>
              <w:spacing w:after="0" w:line="317" w:lineRule="exact"/>
              <w:rPr>
                <w:rStyle w:val="21"/>
              </w:rPr>
            </w:pPr>
            <w:r>
              <w:rPr>
                <w:rStyle w:val="21"/>
              </w:rPr>
              <w:t>Основание для разработки программы</w:t>
            </w:r>
          </w:p>
        </w:tc>
        <w:tc>
          <w:tcPr>
            <w:tcW w:w="4741" w:type="dxa"/>
          </w:tcPr>
          <w:p w:rsidR="00B9109B" w:rsidRPr="00B9109B" w:rsidRDefault="00B9109B" w:rsidP="00E82F2A">
            <w:pPr>
              <w:pStyle w:val="32"/>
              <w:shd w:val="clear" w:color="auto" w:fill="auto"/>
              <w:spacing w:after="0" w:line="240" w:lineRule="auto"/>
              <w:jc w:val="both"/>
              <w:rPr>
                <w:rStyle w:val="21"/>
                <w:b w:val="0"/>
              </w:rPr>
            </w:pPr>
            <w:r w:rsidRPr="00B9109B">
              <w:rPr>
                <w:b w:val="0"/>
                <w:sz w:val="24"/>
                <w:szCs w:val="24"/>
              </w:rPr>
              <w:t xml:space="preserve"> Земельн</w:t>
            </w:r>
            <w:r>
              <w:rPr>
                <w:b w:val="0"/>
                <w:sz w:val="24"/>
                <w:szCs w:val="24"/>
              </w:rPr>
              <w:t>ый кодекс</w:t>
            </w:r>
            <w:r w:rsidRPr="00B9109B">
              <w:rPr>
                <w:b w:val="0"/>
                <w:sz w:val="24"/>
                <w:szCs w:val="24"/>
              </w:rPr>
              <w:t xml:space="preserve"> Российской Федерации, </w:t>
            </w:r>
            <w:r>
              <w:rPr>
                <w:b w:val="0"/>
                <w:sz w:val="24"/>
                <w:szCs w:val="24"/>
              </w:rPr>
              <w:t>Федеральный закон</w:t>
            </w:r>
            <w:r w:rsidRPr="00B9109B">
              <w:rPr>
                <w:b w:val="0"/>
                <w:sz w:val="24"/>
                <w:szCs w:val="24"/>
              </w:rPr>
              <w:t xml:space="preserve">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B9109B" w:rsidTr="009A5942">
        <w:tc>
          <w:tcPr>
            <w:tcW w:w="4697" w:type="dxa"/>
          </w:tcPr>
          <w:p w:rsidR="00B9109B" w:rsidRDefault="00B9109B" w:rsidP="00EA68F4">
            <w:pPr>
              <w:pStyle w:val="32"/>
              <w:shd w:val="clear" w:color="auto" w:fill="auto"/>
              <w:spacing w:after="0" w:line="317" w:lineRule="exact"/>
              <w:rPr>
                <w:rStyle w:val="21"/>
              </w:rPr>
            </w:pPr>
            <w:r>
              <w:rPr>
                <w:rStyle w:val="21"/>
              </w:rPr>
              <w:t>Разработчик программы</w:t>
            </w:r>
          </w:p>
        </w:tc>
        <w:tc>
          <w:tcPr>
            <w:tcW w:w="4741" w:type="dxa"/>
          </w:tcPr>
          <w:p w:rsidR="00B9109B" w:rsidRPr="00B9109B" w:rsidRDefault="00B9109B" w:rsidP="00E82F2A">
            <w:pPr>
              <w:pStyle w:val="3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B9109B">
              <w:rPr>
                <w:rStyle w:val="21"/>
                <w:b w:val="0"/>
              </w:rPr>
              <w:t xml:space="preserve">Администрация </w:t>
            </w:r>
            <w:r w:rsidR="007006F5">
              <w:rPr>
                <w:rStyle w:val="21"/>
                <w:b w:val="0"/>
              </w:rPr>
              <w:t>Плотавского</w:t>
            </w:r>
            <w:r w:rsidR="000B2AB0">
              <w:rPr>
                <w:rStyle w:val="21"/>
                <w:b w:val="0"/>
              </w:rPr>
              <w:t xml:space="preserve"> </w:t>
            </w:r>
            <w:r w:rsidRPr="00B9109B">
              <w:rPr>
                <w:rStyle w:val="21"/>
                <w:b w:val="0"/>
              </w:rPr>
              <w:t xml:space="preserve">сельского поселения муниципального района «Корочанский район» Белгородской области </w:t>
            </w:r>
          </w:p>
        </w:tc>
      </w:tr>
      <w:tr w:rsidR="00B9109B" w:rsidTr="009A5942">
        <w:tc>
          <w:tcPr>
            <w:tcW w:w="4697" w:type="dxa"/>
          </w:tcPr>
          <w:p w:rsidR="00B9109B" w:rsidRDefault="00B9109B" w:rsidP="00EA68F4">
            <w:pPr>
              <w:pStyle w:val="32"/>
              <w:shd w:val="clear" w:color="auto" w:fill="auto"/>
              <w:spacing w:after="0" w:line="317" w:lineRule="exact"/>
              <w:rPr>
                <w:rStyle w:val="21"/>
              </w:rPr>
            </w:pPr>
            <w:r>
              <w:rPr>
                <w:rStyle w:val="21"/>
              </w:rPr>
              <w:t>Ответственный исполнитель программы</w:t>
            </w:r>
          </w:p>
        </w:tc>
        <w:tc>
          <w:tcPr>
            <w:tcW w:w="4741" w:type="dxa"/>
          </w:tcPr>
          <w:p w:rsidR="00B9109B" w:rsidRPr="00B9109B" w:rsidRDefault="00B9109B" w:rsidP="00E82F2A">
            <w:pPr>
              <w:pStyle w:val="32"/>
              <w:shd w:val="clear" w:color="auto" w:fill="auto"/>
              <w:spacing w:after="0" w:line="240" w:lineRule="auto"/>
              <w:jc w:val="both"/>
              <w:rPr>
                <w:rStyle w:val="21"/>
                <w:b w:val="0"/>
              </w:rPr>
            </w:pPr>
            <w:r w:rsidRPr="00B9109B">
              <w:rPr>
                <w:rStyle w:val="21"/>
                <w:b w:val="0"/>
              </w:rPr>
              <w:t xml:space="preserve">Администрация </w:t>
            </w:r>
            <w:r w:rsidR="007006F5">
              <w:rPr>
                <w:rStyle w:val="21"/>
                <w:b w:val="0"/>
              </w:rPr>
              <w:t>Плотавского</w:t>
            </w:r>
            <w:r w:rsidR="000B2AB0">
              <w:rPr>
                <w:rStyle w:val="21"/>
                <w:b w:val="0"/>
              </w:rPr>
              <w:t xml:space="preserve"> </w:t>
            </w:r>
            <w:r w:rsidRPr="00B9109B">
              <w:rPr>
                <w:rStyle w:val="21"/>
                <w:b w:val="0"/>
              </w:rPr>
              <w:t xml:space="preserve">сельского поселения муниципального района «Корочанский район» Белгородской области </w:t>
            </w:r>
          </w:p>
        </w:tc>
      </w:tr>
      <w:tr w:rsidR="00B9109B" w:rsidTr="009A5942">
        <w:tc>
          <w:tcPr>
            <w:tcW w:w="4697" w:type="dxa"/>
          </w:tcPr>
          <w:p w:rsidR="00B9109B" w:rsidRDefault="00B9109B" w:rsidP="0067169E">
            <w:pPr>
              <w:pStyle w:val="32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Цели муниципальной программы:</w:t>
            </w:r>
            <w:r w:rsidR="00DE38BC">
              <w:rPr>
                <w:rStyle w:val="21"/>
              </w:rPr>
              <w:t xml:space="preserve"> </w:t>
            </w:r>
          </w:p>
        </w:tc>
        <w:tc>
          <w:tcPr>
            <w:tcW w:w="4741" w:type="dxa"/>
          </w:tcPr>
          <w:p w:rsidR="00E6588D" w:rsidRPr="00921FF6" w:rsidRDefault="00E6588D" w:rsidP="00E6588D">
            <w:pPr>
              <w:pStyle w:val="20"/>
              <w:shd w:val="clear" w:color="auto" w:fill="auto"/>
              <w:spacing w:line="240" w:lineRule="auto"/>
              <w:jc w:val="both"/>
            </w:pPr>
            <w:r w:rsidRPr="00921FF6">
              <w:rPr>
                <w:rStyle w:val="21"/>
              </w:rPr>
              <w:t xml:space="preserve">Повышение эффективности использования и охраны земель </w:t>
            </w:r>
            <w:r w:rsidR="007006F5">
              <w:rPr>
                <w:rStyle w:val="21"/>
              </w:rPr>
              <w:t>Плотавского</w:t>
            </w:r>
            <w:r w:rsidR="000B2AB0">
              <w:rPr>
                <w:rStyle w:val="21"/>
              </w:rPr>
              <w:t xml:space="preserve"> </w:t>
            </w:r>
            <w:r w:rsidRPr="00921FF6">
              <w:rPr>
                <w:rStyle w:val="21"/>
              </w:rPr>
              <w:t>сельского поселения в том числе: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254"/>
              </w:tabs>
              <w:spacing w:line="240" w:lineRule="auto"/>
              <w:jc w:val="both"/>
            </w:pPr>
            <w:r w:rsidRPr="00921FF6">
              <w:rPr>
                <w:rStyle w:val="21"/>
              </w:rPr>
              <w:t>1)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254"/>
              </w:tabs>
              <w:spacing w:line="240" w:lineRule="auto"/>
              <w:jc w:val="both"/>
            </w:pPr>
            <w:r w:rsidRPr="00921FF6">
              <w:rPr>
                <w:rStyle w:val="21"/>
              </w:rPr>
              <w:t>2) обеспечение рационального использования земель;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264"/>
              </w:tabs>
              <w:spacing w:line="240" w:lineRule="auto"/>
              <w:jc w:val="both"/>
              <w:rPr>
                <w:rStyle w:val="21"/>
              </w:rPr>
            </w:pPr>
            <w:r w:rsidRPr="00921FF6">
              <w:rPr>
                <w:rStyle w:val="21"/>
              </w:rPr>
              <w:t>3)восстановление плодородия почв на землях сельскохозяйственного назначения;</w:t>
            </w:r>
          </w:p>
          <w:p w:rsidR="00E6588D" w:rsidRPr="00921FF6" w:rsidRDefault="00E6588D" w:rsidP="00E6588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F6">
              <w:rPr>
                <w:rFonts w:ascii="Times New Roman" w:hAnsi="Times New Roman" w:cs="Times New Roman"/>
                <w:sz w:val="24"/>
                <w:szCs w:val="24"/>
              </w:rPr>
              <w:t xml:space="preserve">4)обеспечение улучшения земель, </w:t>
            </w:r>
            <w:r w:rsidRPr="00921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подвергшихся деградации загрязнению, захламлению, нарушению земель, другим негативным (вредным) воздействиям хозяйственной деятельности;</w:t>
            </w:r>
          </w:p>
          <w:p w:rsidR="00E6588D" w:rsidRPr="00921FF6" w:rsidRDefault="00E6588D" w:rsidP="00E6588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F6">
              <w:rPr>
                <w:rFonts w:ascii="Times New Roman" w:hAnsi="Times New Roman" w:cs="Times New Roman"/>
                <w:sz w:val="24"/>
                <w:szCs w:val="24"/>
              </w:rPr>
              <w:t>5)сохранение и реабилитация природы сельского поселения для обеспечения здоровья и благоприятных условий жизнедеятельности населения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649"/>
              </w:tabs>
              <w:spacing w:line="240" w:lineRule="auto"/>
              <w:jc w:val="both"/>
            </w:pPr>
            <w:r w:rsidRPr="00921FF6">
              <w:t>6)предотвращение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653"/>
              </w:tabs>
              <w:spacing w:line="240" w:lineRule="auto"/>
              <w:jc w:val="both"/>
            </w:pPr>
            <w:r w:rsidRPr="00921FF6">
              <w:t>7)предотвращение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B9109B" w:rsidRPr="00BE69C5" w:rsidRDefault="00B9109B" w:rsidP="00BE69C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9B" w:rsidTr="009A5942">
        <w:tc>
          <w:tcPr>
            <w:tcW w:w="4697" w:type="dxa"/>
          </w:tcPr>
          <w:p w:rsidR="00B9109B" w:rsidRPr="00B9109B" w:rsidRDefault="00B9109B" w:rsidP="00EA68F4">
            <w:pPr>
              <w:pStyle w:val="32"/>
              <w:shd w:val="clear" w:color="auto" w:fill="auto"/>
              <w:spacing w:after="0" w:line="317" w:lineRule="exact"/>
              <w:rPr>
                <w:b w:val="0"/>
                <w:sz w:val="24"/>
                <w:szCs w:val="24"/>
              </w:rPr>
            </w:pPr>
            <w:r w:rsidRPr="00B9109B">
              <w:rPr>
                <w:b w:val="0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4741" w:type="dxa"/>
          </w:tcPr>
          <w:p w:rsidR="00B9109B" w:rsidRPr="00BF7280" w:rsidRDefault="00B9109B" w:rsidP="00B9109B">
            <w:pPr>
              <w:pStyle w:val="20"/>
              <w:shd w:val="clear" w:color="auto" w:fill="auto"/>
              <w:tabs>
                <w:tab w:val="left" w:pos="250"/>
              </w:tabs>
              <w:spacing w:line="264" w:lineRule="exact"/>
            </w:pPr>
            <w:r w:rsidRPr="00BF7280">
              <w:t>Проведение работ с  целью:</w:t>
            </w:r>
          </w:p>
          <w:p w:rsidR="00B9109B" w:rsidRPr="00BF7280" w:rsidRDefault="00B9109B" w:rsidP="00B9109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64" w:lineRule="exact"/>
            </w:pPr>
            <w:r>
              <w:rPr>
                <w:rStyle w:val="21"/>
              </w:rPr>
              <w:t>увеличения</w:t>
            </w:r>
            <w:r w:rsidRPr="00BF7280">
              <w:rPr>
                <w:rStyle w:val="21"/>
              </w:rPr>
              <w:t xml:space="preserve"> плодородия земель сельскохозяйственного назначения;</w:t>
            </w:r>
          </w:p>
          <w:p w:rsidR="00B9109B" w:rsidRPr="00BF7280" w:rsidRDefault="00B9109B" w:rsidP="00B9109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64" w:lineRule="exact"/>
            </w:pPr>
            <w:r>
              <w:rPr>
                <w:rStyle w:val="21"/>
              </w:rPr>
              <w:t>защиты</w:t>
            </w:r>
            <w:r w:rsidRPr="00BF7280">
              <w:rPr>
                <w:rStyle w:val="21"/>
              </w:rPr>
              <w:t xml:space="preserve">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B9109B" w:rsidRPr="00BF7280" w:rsidRDefault="00B9109B" w:rsidP="00B9109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64" w:lineRule="exact"/>
            </w:pPr>
            <w:r>
              <w:rPr>
                <w:rStyle w:val="21"/>
              </w:rPr>
              <w:t>защиты</w:t>
            </w:r>
            <w:r w:rsidRPr="00BF7280">
              <w:rPr>
                <w:rStyle w:val="21"/>
              </w:rPr>
              <w:t xml:space="preserve">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B9109B" w:rsidRPr="00BF7280" w:rsidRDefault="00B9109B" w:rsidP="00B9109B">
            <w:pPr>
              <w:jc w:val="both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4) </w:t>
            </w:r>
            <w:r w:rsidRPr="00BF7280">
              <w:rPr>
                <w:rStyle w:val="21"/>
                <w:rFonts w:eastAsia="Arial Unicode MS"/>
              </w:rPr>
              <w:t>обеспечение организации рационального использования и охраны земель на территории</w:t>
            </w:r>
            <w:r>
              <w:rPr>
                <w:rStyle w:val="21"/>
                <w:rFonts w:eastAsia="Arial Unicode MS"/>
              </w:rPr>
              <w:t xml:space="preserve"> муниципального образования;</w:t>
            </w:r>
          </w:p>
          <w:p w:rsidR="00B9109B" w:rsidRPr="00BF7280" w:rsidRDefault="00B9109B" w:rsidP="00B91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Pr="00BF7280">
              <w:rPr>
                <w:rFonts w:ascii="Times New Roman" w:hAnsi="Times New Roman" w:cs="Times New Roman"/>
              </w:rPr>
              <w:t>улучшения усло</w:t>
            </w:r>
            <w:r>
              <w:rPr>
                <w:rFonts w:ascii="Times New Roman" w:hAnsi="Times New Roman" w:cs="Times New Roman"/>
              </w:rPr>
              <w:t>вий для устойчивого земледелия;</w:t>
            </w:r>
          </w:p>
          <w:p w:rsidR="00B9109B" w:rsidRPr="00BF7280" w:rsidRDefault="00B9109B" w:rsidP="00B91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Pr="00BF7280">
              <w:rPr>
                <w:rFonts w:ascii="Times New Roman" w:hAnsi="Times New Roman" w:cs="Times New Roman"/>
              </w:rPr>
              <w:t xml:space="preserve"> улу</w:t>
            </w:r>
            <w:r>
              <w:rPr>
                <w:rFonts w:ascii="Times New Roman" w:hAnsi="Times New Roman" w:cs="Times New Roman"/>
              </w:rPr>
              <w:t>чшения гидротермического режима;</w:t>
            </w:r>
          </w:p>
          <w:p w:rsidR="00B9109B" w:rsidRPr="00BF7280" w:rsidRDefault="00B9109B" w:rsidP="00B91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BF728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окращения поверхностного стока;</w:t>
            </w:r>
          </w:p>
          <w:p w:rsidR="00B9109B" w:rsidRPr="00246325" w:rsidRDefault="00B9109B" w:rsidP="00246325">
            <w:pPr>
              <w:pStyle w:val="32"/>
              <w:shd w:val="clear" w:color="auto" w:fill="auto"/>
              <w:spacing w:after="0" w:line="317" w:lineRule="exact"/>
              <w:jc w:val="left"/>
              <w:rPr>
                <w:b w:val="0"/>
              </w:rPr>
            </w:pPr>
            <w:r w:rsidRPr="00246325">
              <w:rPr>
                <w:b w:val="0"/>
              </w:rPr>
              <w:t>8)</w:t>
            </w:r>
            <w:r w:rsidRPr="00246325">
              <w:rPr>
                <w:b w:val="0"/>
                <w:sz w:val="24"/>
                <w:szCs w:val="24"/>
              </w:rPr>
              <w:t xml:space="preserve"> создания условий для сохранения биологического разнообразия</w:t>
            </w:r>
          </w:p>
        </w:tc>
      </w:tr>
      <w:tr w:rsidR="00B9109B" w:rsidTr="009A5942">
        <w:tc>
          <w:tcPr>
            <w:tcW w:w="4697" w:type="dxa"/>
          </w:tcPr>
          <w:p w:rsidR="00B9109B" w:rsidRPr="00B1789F" w:rsidRDefault="00764220" w:rsidP="00764220">
            <w:pPr>
              <w:pStyle w:val="32"/>
              <w:shd w:val="clear" w:color="auto" w:fill="auto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B1789F">
              <w:rPr>
                <w:b w:val="0"/>
                <w:color w:val="auto"/>
                <w:sz w:val="24"/>
                <w:szCs w:val="24"/>
              </w:rPr>
              <w:t>Основные п</w:t>
            </w:r>
            <w:r w:rsidR="00246325" w:rsidRPr="00B1789F">
              <w:rPr>
                <w:b w:val="0"/>
                <w:color w:val="auto"/>
                <w:sz w:val="24"/>
                <w:szCs w:val="24"/>
              </w:rPr>
              <w:t>оказатели (индикаторы) программы</w:t>
            </w:r>
          </w:p>
        </w:tc>
        <w:tc>
          <w:tcPr>
            <w:tcW w:w="4741" w:type="dxa"/>
          </w:tcPr>
          <w:p w:rsidR="00246325" w:rsidRPr="00B1789F" w:rsidRDefault="00246325" w:rsidP="002463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264" w:lineRule="exact"/>
              <w:rPr>
                <w:color w:val="auto"/>
              </w:rPr>
            </w:pPr>
            <w:r w:rsidRPr="00B1789F">
              <w:rPr>
                <w:rStyle w:val="21"/>
                <w:color w:val="auto"/>
              </w:rPr>
              <w:t>улучшение качественных характеристик земель сельскохозяйственного назначения;</w:t>
            </w:r>
          </w:p>
          <w:p w:rsidR="00246325" w:rsidRPr="00B1789F" w:rsidRDefault="00246325" w:rsidP="002463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64" w:lineRule="exact"/>
              <w:rPr>
                <w:rStyle w:val="21"/>
                <w:color w:val="auto"/>
              </w:rPr>
            </w:pPr>
            <w:r w:rsidRPr="00B1789F">
              <w:rPr>
                <w:rStyle w:val="21"/>
                <w:color w:val="auto"/>
              </w:rPr>
              <w:t>целевое и эффективное использование земель сельскохозяйственного назначения;</w:t>
            </w:r>
          </w:p>
          <w:p w:rsidR="00246325" w:rsidRPr="00B1789F" w:rsidRDefault="00246325" w:rsidP="002463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64" w:lineRule="exact"/>
              <w:rPr>
                <w:color w:val="auto"/>
              </w:rPr>
            </w:pPr>
            <w:r w:rsidRPr="00B1789F">
              <w:rPr>
                <w:color w:val="auto"/>
              </w:rPr>
              <w:t xml:space="preserve">сплошное облесение меловых склонов и эрозионно-опасных участков, деградированных и малопродуктивных угодий и </w:t>
            </w:r>
            <w:proofErr w:type="spellStart"/>
            <w:r w:rsidRPr="00B1789F">
              <w:rPr>
                <w:color w:val="auto"/>
              </w:rPr>
              <w:t>водоохранных</w:t>
            </w:r>
            <w:proofErr w:type="spellEnd"/>
            <w:r w:rsidRPr="00B1789F">
              <w:rPr>
                <w:color w:val="auto"/>
              </w:rPr>
              <w:t xml:space="preserve"> зон водных объектов</w:t>
            </w:r>
            <w:r w:rsidR="00F85FE5" w:rsidRPr="00B1789F">
              <w:rPr>
                <w:color w:val="auto"/>
              </w:rPr>
              <w:t>,</w:t>
            </w:r>
            <w:r w:rsidR="004932DC">
              <w:rPr>
                <w:color w:val="auto"/>
              </w:rPr>
              <w:t xml:space="preserve"> </w:t>
            </w:r>
            <w:r w:rsidRPr="00B1789F">
              <w:rPr>
                <w:rStyle w:val="21"/>
                <w:color w:val="auto"/>
              </w:rPr>
              <w:t xml:space="preserve">озеленение </w:t>
            </w:r>
            <w:proofErr w:type="spellStart"/>
            <w:r w:rsidRPr="00B1789F">
              <w:rPr>
                <w:rStyle w:val="21"/>
                <w:color w:val="auto"/>
              </w:rPr>
              <w:t>притрассовых</w:t>
            </w:r>
            <w:proofErr w:type="spellEnd"/>
            <w:r w:rsidRPr="00B1789F">
              <w:rPr>
                <w:rStyle w:val="21"/>
                <w:color w:val="auto"/>
              </w:rPr>
              <w:t xml:space="preserve"> территорий;</w:t>
            </w:r>
          </w:p>
          <w:p w:rsidR="00B9109B" w:rsidRPr="00B1789F" w:rsidRDefault="00246325" w:rsidP="009A594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64" w:lineRule="exact"/>
              <w:rPr>
                <w:color w:val="auto"/>
              </w:rPr>
            </w:pPr>
            <w:r w:rsidRPr="00B1789F">
              <w:rPr>
                <w:rStyle w:val="21"/>
                <w:color w:val="auto"/>
              </w:rPr>
              <w:t xml:space="preserve">повышение доходов в муниципальный </w:t>
            </w:r>
            <w:r w:rsidRPr="00B1789F">
              <w:rPr>
                <w:rStyle w:val="21"/>
                <w:color w:val="auto"/>
              </w:rPr>
              <w:lastRenderedPageBreak/>
              <w:t>бюджет от уплаты налогов.</w:t>
            </w:r>
          </w:p>
        </w:tc>
      </w:tr>
      <w:tr w:rsidR="00B9109B" w:rsidTr="009A5942">
        <w:tc>
          <w:tcPr>
            <w:tcW w:w="4697" w:type="dxa"/>
          </w:tcPr>
          <w:p w:rsidR="00B9109B" w:rsidRPr="00B9109B" w:rsidRDefault="00246325" w:rsidP="00EA68F4">
            <w:pPr>
              <w:pStyle w:val="3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741" w:type="dxa"/>
          </w:tcPr>
          <w:p w:rsidR="00246325" w:rsidRDefault="00803E93" w:rsidP="00246325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202</w:t>
            </w:r>
            <w:r w:rsidR="004932DC">
              <w:rPr>
                <w:rStyle w:val="21"/>
              </w:rPr>
              <w:t>1</w:t>
            </w:r>
            <w:r>
              <w:rPr>
                <w:rStyle w:val="21"/>
              </w:rPr>
              <w:t>-2025</w:t>
            </w:r>
            <w:r w:rsidR="00246325">
              <w:rPr>
                <w:rStyle w:val="21"/>
              </w:rPr>
              <w:t xml:space="preserve"> годы,</w:t>
            </w:r>
          </w:p>
          <w:p w:rsidR="00B9109B" w:rsidRPr="00BE69C5" w:rsidRDefault="00246325" w:rsidP="00246325">
            <w:pPr>
              <w:pStyle w:val="32"/>
              <w:shd w:val="clear" w:color="auto" w:fill="auto"/>
              <w:spacing w:after="0" w:line="240" w:lineRule="auto"/>
              <w:rPr>
                <w:b w:val="0"/>
              </w:rPr>
            </w:pPr>
            <w:r w:rsidRPr="00BE69C5">
              <w:rPr>
                <w:rStyle w:val="21"/>
                <w:b w:val="0"/>
              </w:rPr>
              <w:t>выделение этапов не предусматривается</w:t>
            </w:r>
          </w:p>
        </w:tc>
      </w:tr>
      <w:tr w:rsidR="00B9109B" w:rsidTr="009A5942">
        <w:tc>
          <w:tcPr>
            <w:tcW w:w="4697" w:type="dxa"/>
          </w:tcPr>
          <w:p w:rsidR="00B9109B" w:rsidRPr="00B9109B" w:rsidRDefault="00246325" w:rsidP="00EA68F4">
            <w:pPr>
              <w:pStyle w:val="3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4741" w:type="dxa"/>
          </w:tcPr>
          <w:p w:rsidR="00E82F2A" w:rsidRDefault="00E82F2A" w:rsidP="002707FC">
            <w:pPr>
              <w:pStyle w:val="32"/>
              <w:shd w:val="clear" w:color="auto" w:fill="auto"/>
              <w:spacing w:after="0" w:line="240" w:lineRule="auto"/>
              <w:jc w:val="both"/>
            </w:pPr>
            <w:r w:rsidRPr="00E82F2A">
              <w:rPr>
                <w:b w:val="0"/>
                <w:sz w:val="24"/>
                <w:szCs w:val="24"/>
              </w:rPr>
              <w:t xml:space="preserve">Общий объем бюджетных ассигнований на реализацию программы составит </w:t>
            </w:r>
            <w:r w:rsidR="002707FC">
              <w:rPr>
                <w:b w:val="0"/>
                <w:sz w:val="24"/>
                <w:szCs w:val="24"/>
              </w:rPr>
              <w:t xml:space="preserve">                              </w:t>
            </w:r>
            <w:r w:rsidR="00170A35">
              <w:rPr>
                <w:b w:val="0"/>
                <w:sz w:val="24"/>
                <w:szCs w:val="24"/>
              </w:rPr>
              <w:t>230</w:t>
            </w:r>
            <w:r w:rsidRPr="00E82F2A">
              <w:rPr>
                <w:b w:val="0"/>
                <w:sz w:val="24"/>
                <w:szCs w:val="24"/>
              </w:rPr>
              <w:t xml:space="preserve"> тыс.</w:t>
            </w:r>
            <w:r w:rsidR="002707FC">
              <w:rPr>
                <w:b w:val="0"/>
                <w:sz w:val="24"/>
                <w:szCs w:val="24"/>
              </w:rPr>
              <w:t xml:space="preserve"> </w:t>
            </w:r>
            <w:r w:rsidRPr="00E82F2A">
              <w:rPr>
                <w:b w:val="0"/>
                <w:sz w:val="24"/>
                <w:szCs w:val="24"/>
              </w:rPr>
              <w:t>рублей из средств местного бюджета</w:t>
            </w:r>
          </w:p>
        </w:tc>
      </w:tr>
      <w:tr w:rsidR="00B9109B" w:rsidTr="009A5942">
        <w:tc>
          <w:tcPr>
            <w:tcW w:w="4697" w:type="dxa"/>
          </w:tcPr>
          <w:p w:rsidR="00B9109B" w:rsidRPr="00B9109B" w:rsidRDefault="00246325" w:rsidP="00EA68F4">
            <w:pPr>
              <w:pStyle w:val="3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Исполнители программы</w:t>
            </w:r>
          </w:p>
        </w:tc>
        <w:tc>
          <w:tcPr>
            <w:tcW w:w="4741" w:type="dxa"/>
          </w:tcPr>
          <w:p w:rsidR="00B9109B" w:rsidRPr="00246325" w:rsidRDefault="00246325" w:rsidP="00EA68F4">
            <w:pPr>
              <w:pStyle w:val="3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6325">
              <w:rPr>
                <w:b w:val="0"/>
                <w:sz w:val="24"/>
                <w:szCs w:val="24"/>
              </w:rPr>
              <w:t>Администрация с/</w:t>
            </w:r>
            <w:proofErr w:type="gramStart"/>
            <w:r w:rsidRPr="00246325">
              <w:rPr>
                <w:b w:val="0"/>
                <w:sz w:val="24"/>
                <w:szCs w:val="24"/>
              </w:rPr>
              <w:t>п</w:t>
            </w:r>
            <w:proofErr w:type="gramEnd"/>
            <w:r w:rsidRPr="00246325">
              <w:rPr>
                <w:b w:val="0"/>
                <w:sz w:val="24"/>
                <w:szCs w:val="24"/>
              </w:rPr>
              <w:t xml:space="preserve">, собственники и арендаторы земель </w:t>
            </w:r>
            <w:proofErr w:type="spellStart"/>
            <w:r w:rsidRPr="00246325">
              <w:rPr>
                <w:b w:val="0"/>
                <w:sz w:val="24"/>
                <w:szCs w:val="24"/>
              </w:rPr>
              <w:t>сельхозназначения</w:t>
            </w:r>
            <w:proofErr w:type="spellEnd"/>
          </w:p>
        </w:tc>
      </w:tr>
    </w:tbl>
    <w:p w:rsidR="00EA68F4" w:rsidRDefault="00EA68F4" w:rsidP="00EA68F4">
      <w:pPr>
        <w:pStyle w:val="32"/>
        <w:shd w:val="clear" w:color="auto" w:fill="auto"/>
        <w:spacing w:after="0" w:line="240" w:lineRule="auto"/>
        <w:ind w:left="100"/>
      </w:pPr>
    </w:p>
    <w:p w:rsidR="00754581" w:rsidRDefault="00754581">
      <w:pPr>
        <w:framePr w:w="9619" w:wrap="notBeside" w:vAnchor="text" w:hAnchor="text" w:xAlign="center" w:y="1"/>
        <w:rPr>
          <w:sz w:val="2"/>
          <w:szCs w:val="2"/>
        </w:rPr>
      </w:pPr>
    </w:p>
    <w:p w:rsidR="00754581" w:rsidRDefault="00754581">
      <w:pPr>
        <w:framePr w:w="9629" w:wrap="notBeside" w:vAnchor="text" w:hAnchor="text" w:xAlign="center" w:y="1"/>
        <w:rPr>
          <w:sz w:val="2"/>
          <w:szCs w:val="2"/>
        </w:rPr>
      </w:pPr>
    </w:p>
    <w:p w:rsidR="00754581" w:rsidRDefault="00754581">
      <w:pPr>
        <w:rPr>
          <w:sz w:val="2"/>
          <w:szCs w:val="2"/>
        </w:rPr>
      </w:pPr>
    </w:p>
    <w:p w:rsidR="001A2905" w:rsidRDefault="001A2905" w:rsidP="00BE69C5">
      <w:pPr>
        <w:pStyle w:val="12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Раздел 1</w:t>
      </w:r>
      <w:r w:rsidR="007F10BB" w:rsidRPr="00A7054D">
        <w:rPr>
          <w:sz w:val="28"/>
          <w:szCs w:val="28"/>
        </w:rPr>
        <w:t>.</w:t>
      </w:r>
    </w:p>
    <w:p w:rsidR="00754581" w:rsidRPr="00A7054D" w:rsidRDefault="007F10BB" w:rsidP="00BE69C5">
      <w:pPr>
        <w:pStyle w:val="12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A7054D">
        <w:rPr>
          <w:sz w:val="28"/>
          <w:szCs w:val="28"/>
        </w:rPr>
        <w:t>Содержание проблемы и обоснование необходимости ее решения</w:t>
      </w:r>
      <w:bookmarkEnd w:id="0"/>
      <w:r w:rsidR="00F85FE5">
        <w:rPr>
          <w:sz w:val="28"/>
          <w:szCs w:val="28"/>
        </w:rPr>
        <w:t xml:space="preserve"> </w:t>
      </w:r>
      <w:r w:rsidRPr="00A7054D">
        <w:rPr>
          <w:sz w:val="28"/>
          <w:szCs w:val="28"/>
        </w:rPr>
        <w:t>программными методами</w:t>
      </w:r>
    </w:p>
    <w:p w:rsidR="00754581" w:rsidRPr="00F85FE5" w:rsidRDefault="007F10BB" w:rsidP="00F85FE5">
      <w:pPr>
        <w:pStyle w:val="20"/>
        <w:shd w:val="clear" w:color="auto" w:fill="auto"/>
        <w:spacing w:line="240" w:lineRule="auto"/>
        <w:ind w:right="160" w:firstLine="420"/>
        <w:jc w:val="both"/>
        <w:rPr>
          <w:sz w:val="28"/>
          <w:szCs w:val="28"/>
        </w:rPr>
      </w:pPr>
      <w:r w:rsidRPr="00F85FE5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85FE5" w:rsidRDefault="007F10BB" w:rsidP="009A59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21E" w:rsidRPr="00F85FE5" w:rsidRDefault="00EF421E" w:rsidP="009A59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FE5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7006F5">
        <w:rPr>
          <w:rFonts w:ascii="Times New Roman" w:hAnsi="Times New Roman" w:cs="Times New Roman"/>
          <w:sz w:val="28"/>
          <w:szCs w:val="28"/>
        </w:rPr>
        <w:t>Плотавского</w:t>
      </w:r>
      <w:r w:rsidR="00E033A3">
        <w:rPr>
          <w:rFonts w:ascii="Times New Roman" w:hAnsi="Times New Roman" w:cs="Times New Roman"/>
          <w:sz w:val="28"/>
          <w:szCs w:val="28"/>
        </w:rPr>
        <w:t xml:space="preserve"> </w:t>
      </w:r>
      <w:r w:rsidRPr="00F85FE5">
        <w:rPr>
          <w:rFonts w:ascii="Times New Roman" w:hAnsi="Times New Roman" w:cs="Times New Roman"/>
          <w:sz w:val="28"/>
          <w:szCs w:val="28"/>
        </w:rPr>
        <w:t xml:space="preserve">сельского поселения составляет </w:t>
      </w:r>
      <w:r w:rsidR="000B2AB0">
        <w:rPr>
          <w:rFonts w:ascii="Times New Roman" w:hAnsi="Times New Roman" w:cs="Times New Roman"/>
          <w:sz w:val="28"/>
          <w:szCs w:val="28"/>
        </w:rPr>
        <w:t>5870,</w:t>
      </w:r>
      <w:r w:rsidR="00656960">
        <w:rPr>
          <w:rFonts w:ascii="Times New Roman" w:hAnsi="Times New Roman" w:cs="Times New Roman"/>
          <w:sz w:val="28"/>
          <w:szCs w:val="28"/>
        </w:rPr>
        <w:t xml:space="preserve"> га, в т.ч. земли населенных пунктов 887,0 га, земли сельскохозяйственного назначения 3956,0 га, земли промышленности, энергетики, транспорта, связи, радиовещания, телевидения, информатики, земли обеспечения </w:t>
      </w:r>
      <w:r w:rsidR="003B788F">
        <w:rPr>
          <w:rFonts w:ascii="Times New Roman" w:hAnsi="Times New Roman" w:cs="Times New Roman"/>
          <w:sz w:val="28"/>
          <w:szCs w:val="28"/>
        </w:rPr>
        <w:t>космической деятельности, земли обороны, безопасности и земли иного специального назначения 64 га, земли лесного фонда 34 га, земли запаса 547 га, сенокосы 382 га</w:t>
      </w:r>
      <w:r w:rsidRPr="00F85F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421E" w:rsidRPr="00F85FE5" w:rsidRDefault="00EF421E" w:rsidP="009A59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006F5">
        <w:rPr>
          <w:rFonts w:ascii="Times New Roman" w:hAnsi="Times New Roman" w:cs="Times New Roman"/>
          <w:sz w:val="28"/>
          <w:szCs w:val="28"/>
        </w:rPr>
        <w:t>Плотавского</w:t>
      </w:r>
      <w:r w:rsidR="00E033A3">
        <w:rPr>
          <w:rFonts w:ascii="Times New Roman" w:hAnsi="Times New Roman" w:cs="Times New Roman"/>
          <w:sz w:val="28"/>
          <w:szCs w:val="28"/>
        </w:rPr>
        <w:t xml:space="preserve"> </w:t>
      </w:r>
      <w:r w:rsidRPr="00F85FE5">
        <w:rPr>
          <w:rFonts w:ascii="Times New Roman" w:hAnsi="Times New Roman" w:cs="Times New Roman"/>
          <w:sz w:val="28"/>
          <w:szCs w:val="28"/>
        </w:rPr>
        <w:t xml:space="preserve">сельского поселения ведут свою трудовую деятельность </w:t>
      </w:r>
      <w:r w:rsidR="000D73C9">
        <w:rPr>
          <w:rFonts w:ascii="Times New Roman" w:hAnsi="Times New Roman" w:cs="Times New Roman"/>
          <w:sz w:val="28"/>
          <w:szCs w:val="28"/>
        </w:rPr>
        <w:t>15</w:t>
      </w:r>
      <w:r w:rsidRPr="00F85FE5">
        <w:rPr>
          <w:rFonts w:ascii="Times New Roman" w:hAnsi="Times New Roman" w:cs="Times New Roman"/>
          <w:sz w:val="28"/>
          <w:szCs w:val="28"/>
        </w:rPr>
        <w:t xml:space="preserve"> ИП (КФХ). Из них </w:t>
      </w:r>
      <w:r w:rsidRPr="000D73C9">
        <w:rPr>
          <w:rFonts w:ascii="Times New Roman" w:hAnsi="Times New Roman" w:cs="Times New Roman"/>
          <w:sz w:val="28"/>
          <w:szCs w:val="28"/>
        </w:rPr>
        <w:t>2</w:t>
      </w:r>
      <w:r w:rsidRPr="00F85FE5">
        <w:rPr>
          <w:rFonts w:ascii="Times New Roman" w:hAnsi="Times New Roman" w:cs="Times New Roman"/>
          <w:sz w:val="28"/>
          <w:szCs w:val="28"/>
        </w:rPr>
        <w:t xml:space="preserve"> ИП занимаются </w:t>
      </w:r>
      <w:r w:rsidR="000D73C9" w:rsidRPr="00F85FE5">
        <w:rPr>
          <w:rFonts w:ascii="Times New Roman" w:hAnsi="Times New Roman" w:cs="Times New Roman"/>
          <w:sz w:val="28"/>
          <w:szCs w:val="28"/>
        </w:rPr>
        <w:t xml:space="preserve">растениеводством </w:t>
      </w:r>
      <w:r w:rsidR="000D73C9">
        <w:rPr>
          <w:rFonts w:ascii="Times New Roman" w:hAnsi="Times New Roman" w:cs="Times New Roman"/>
          <w:sz w:val="28"/>
          <w:szCs w:val="28"/>
        </w:rPr>
        <w:t xml:space="preserve">и </w:t>
      </w:r>
      <w:r w:rsidRPr="00F85FE5">
        <w:rPr>
          <w:rFonts w:ascii="Times New Roman" w:hAnsi="Times New Roman" w:cs="Times New Roman"/>
          <w:sz w:val="28"/>
          <w:szCs w:val="28"/>
        </w:rPr>
        <w:t xml:space="preserve">животноводством </w:t>
      </w:r>
      <w:r w:rsidR="000D73C9">
        <w:rPr>
          <w:rFonts w:ascii="Times New Roman" w:hAnsi="Times New Roman" w:cs="Times New Roman"/>
          <w:sz w:val="28"/>
          <w:szCs w:val="28"/>
        </w:rPr>
        <w:t xml:space="preserve"> остальные ИП осуществляют  свою деятельность в сфере услуг</w:t>
      </w:r>
      <w:r w:rsidRPr="00F85FE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421E" w:rsidRPr="00F85FE5" w:rsidRDefault="00EF421E" w:rsidP="009A59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eastAsia="Calibri" w:hAnsi="Times New Roman" w:cs="Times New Roman"/>
          <w:sz w:val="28"/>
          <w:szCs w:val="28"/>
        </w:rPr>
        <w:t xml:space="preserve">  На территории сельского поселения </w:t>
      </w:r>
      <w:r w:rsidR="00FD156C">
        <w:rPr>
          <w:rFonts w:ascii="Times New Roman" w:eastAsia="Calibri" w:hAnsi="Times New Roman" w:cs="Times New Roman"/>
          <w:sz w:val="28"/>
          <w:szCs w:val="28"/>
        </w:rPr>
        <w:t>12</w:t>
      </w:r>
      <w:r w:rsidRPr="00F85FE5">
        <w:rPr>
          <w:rFonts w:ascii="Times New Roman" w:eastAsia="Calibri" w:hAnsi="Times New Roman" w:cs="Times New Roman"/>
          <w:sz w:val="28"/>
          <w:szCs w:val="28"/>
        </w:rPr>
        <w:t xml:space="preserve"> семейных ферм Белогорья, которые занимаются: растениеводством, животноводством, садоводством, пчеловодством. </w:t>
      </w:r>
      <w:r w:rsidRPr="00F85FE5">
        <w:rPr>
          <w:rFonts w:ascii="Times New Roman" w:hAnsi="Times New Roman" w:cs="Times New Roman"/>
          <w:sz w:val="28"/>
          <w:szCs w:val="28"/>
        </w:rPr>
        <w:t xml:space="preserve">В </w:t>
      </w:r>
      <w:r w:rsidR="000D73C9" w:rsidRPr="000D73C9">
        <w:rPr>
          <w:rFonts w:ascii="Times New Roman" w:hAnsi="Times New Roman" w:cs="Times New Roman"/>
          <w:sz w:val="28"/>
          <w:szCs w:val="28"/>
        </w:rPr>
        <w:t>135</w:t>
      </w:r>
      <w:r w:rsidRPr="00F85FE5">
        <w:rPr>
          <w:rFonts w:ascii="Times New Roman" w:hAnsi="Times New Roman" w:cs="Times New Roman"/>
          <w:sz w:val="28"/>
          <w:szCs w:val="28"/>
        </w:rPr>
        <w:t xml:space="preserve"> ЛПХ содержится скот. Деятельность всех предприятий в селе, независимо от формы собственности, происходит на земле и непосредственно зависит от качества почвы и отношения к ней. </w:t>
      </w:r>
    </w:p>
    <w:p w:rsidR="00EF421E" w:rsidRPr="00F85FE5" w:rsidRDefault="00E6588D" w:rsidP="00F85FE5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6588D">
        <w:rPr>
          <w:rFonts w:ascii="Times New Roman" w:hAnsi="Times New Roman" w:cs="Times New Roman"/>
          <w:color w:val="auto"/>
          <w:sz w:val="28"/>
          <w:szCs w:val="28"/>
        </w:rPr>
        <w:t>С 2013 года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реализуется подпрограмма «Поддержка почвенного плодородия в рамках концепции областного проекта </w:t>
      </w:r>
      <w:r w:rsidR="00EF421E" w:rsidRPr="00F85FE5">
        <w:rPr>
          <w:rFonts w:ascii="Times New Roman" w:hAnsi="Times New Roman" w:cs="Times New Roman"/>
          <w:sz w:val="28"/>
          <w:szCs w:val="28"/>
        </w:rPr>
        <w:lastRenderedPageBreak/>
        <w:t xml:space="preserve">«Зеленая столица» программы социально-экономического развития </w:t>
      </w:r>
      <w:r w:rsidR="007006F5">
        <w:rPr>
          <w:rFonts w:ascii="Times New Roman" w:hAnsi="Times New Roman" w:cs="Times New Roman"/>
          <w:sz w:val="28"/>
          <w:szCs w:val="28"/>
        </w:rPr>
        <w:t>Плотавского</w:t>
      </w:r>
      <w:r w:rsidR="00E033A3">
        <w:rPr>
          <w:rFonts w:ascii="Times New Roman" w:hAnsi="Times New Roman" w:cs="Times New Roman"/>
          <w:sz w:val="28"/>
          <w:szCs w:val="28"/>
        </w:rPr>
        <w:t xml:space="preserve"> </w:t>
      </w:r>
      <w:r w:rsidR="00EF421E" w:rsidRPr="00F85FE5">
        <w:rPr>
          <w:rFonts w:ascii="Times New Roman" w:hAnsi="Times New Roman" w:cs="Times New Roman"/>
          <w:sz w:val="28"/>
          <w:szCs w:val="28"/>
        </w:rPr>
        <w:t>сельского поселения  основным мероприятием, которого является сплошное облесение меловых склонов и эрозионн</w:t>
      </w:r>
      <w:proofErr w:type="gramStart"/>
      <w:r w:rsidR="00EF421E" w:rsidRPr="00F85FE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F421E" w:rsidRPr="00F85FE5">
        <w:rPr>
          <w:rFonts w:ascii="Times New Roman" w:hAnsi="Times New Roman" w:cs="Times New Roman"/>
          <w:sz w:val="28"/>
          <w:szCs w:val="28"/>
        </w:rPr>
        <w:t xml:space="preserve"> опасных участков, деградированных и малопродуктивных угодий и </w:t>
      </w:r>
      <w:proofErr w:type="spellStart"/>
      <w:r w:rsidR="00EF421E" w:rsidRPr="00F85FE5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EF421E" w:rsidRPr="00F85FE5">
        <w:rPr>
          <w:rFonts w:ascii="Times New Roman" w:hAnsi="Times New Roman" w:cs="Times New Roman"/>
          <w:sz w:val="28"/>
          <w:szCs w:val="28"/>
        </w:rPr>
        <w:t xml:space="preserve"> зон водных объектов. В результате реализации программы на территории сельского поселения высажены саженцы деревьев на </w:t>
      </w:r>
      <w:r w:rsidR="00EF421E" w:rsidRPr="007E3798">
        <w:rPr>
          <w:rFonts w:ascii="Times New Roman" w:hAnsi="Times New Roman" w:cs="Times New Roman"/>
          <w:sz w:val="28"/>
          <w:szCs w:val="28"/>
        </w:rPr>
        <w:t xml:space="preserve">меловых склонах, в оврагах и других земельных участках на площади </w:t>
      </w:r>
      <w:r w:rsidR="007E3798" w:rsidRPr="007E3798">
        <w:rPr>
          <w:rFonts w:ascii="Times New Roman" w:hAnsi="Times New Roman" w:cs="Times New Roman"/>
          <w:sz w:val="28"/>
          <w:szCs w:val="28"/>
        </w:rPr>
        <w:t>18</w:t>
      </w:r>
      <w:r w:rsidR="007E3798">
        <w:rPr>
          <w:rFonts w:ascii="Times New Roman" w:hAnsi="Times New Roman" w:cs="Times New Roman"/>
          <w:sz w:val="28"/>
          <w:szCs w:val="28"/>
        </w:rPr>
        <w:t>0</w:t>
      </w:r>
      <w:r w:rsidR="00EF421E" w:rsidRPr="007E3798">
        <w:rPr>
          <w:rFonts w:ascii="Times New Roman" w:hAnsi="Times New Roman" w:cs="Times New Roman"/>
          <w:sz w:val="28"/>
          <w:szCs w:val="28"/>
        </w:rPr>
        <w:t>,5 га.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 В 2014 году на территории сельского поселения выполнены мероприятия по рекультивации</w:t>
      </w:r>
      <w:r w:rsidR="007E3798">
        <w:rPr>
          <w:rFonts w:ascii="Times New Roman" w:hAnsi="Times New Roman" w:cs="Times New Roman"/>
          <w:sz w:val="28"/>
          <w:szCs w:val="28"/>
        </w:rPr>
        <w:t xml:space="preserve"> 1 </w:t>
      </w:r>
      <w:r w:rsidR="00EF421E" w:rsidRPr="003B788F">
        <w:rPr>
          <w:rFonts w:ascii="Times New Roman" w:hAnsi="Times New Roman" w:cs="Times New Roman"/>
          <w:color w:val="auto"/>
          <w:sz w:val="28"/>
          <w:szCs w:val="28"/>
        </w:rPr>
        <w:t xml:space="preserve"> карье</w:t>
      </w:r>
      <w:r w:rsidR="007E3798">
        <w:rPr>
          <w:rFonts w:ascii="Times New Roman" w:hAnsi="Times New Roman" w:cs="Times New Roman"/>
          <w:color w:val="auto"/>
          <w:sz w:val="28"/>
          <w:szCs w:val="28"/>
        </w:rPr>
        <w:t>ра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21E" w:rsidRDefault="00EF421E" w:rsidP="00F85FE5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>В сос</w:t>
      </w:r>
      <w:r w:rsidR="00CC69DF">
        <w:rPr>
          <w:rFonts w:ascii="Times New Roman" w:hAnsi="Times New Roman" w:cs="Times New Roman"/>
          <w:sz w:val="28"/>
          <w:szCs w:val="28"/>
        </w:rPr>
        <w:t>тав сельского поселения входят 5</w:t>
      </w:r>
      <w:r w:rsidRPr="00F85FE5">
        <w:rPr>
          <w:rFonts w:ascii="Times New Roman" w:hAnsi="Times New Roman" w:cs="Times New Roman"/>
          <w:sz w:val="28"/>
          <w:szCs w:val="28"/>
        </w:rPr>
        <w:t xml:space="preserve"> нас</w:t>
      </w:r>
      <w:r w:rsidR="007472FD">
        <w:rPr>
          <w:rFonts w:ascii="Times New Roman" w:hAnsi="Times New Roman" w:cs="Times New Roman"/>
          <w:sz w:val="28"/>
          <w:szCs w:val="28"/>
        </w:rPr>
        <w:t xml:space="preserve">еленных пунктов, </w:t>
      </w:r>
      <w:proofErr w:type="gramStart"/>
      <w:r w:rsidR="003B788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3B788F">
        <w:rPr>
          <w:rFonts w:ascii="Times New Roman" w:hAnsi="Times New Roman" w:cs="Times New Roman"/>
          <w:sz w:val="28"/>
          <w:szCs w:val="28"/>
        </w:rPr>
        <w:t xml:space="preserve"> с. Белый Колодец </w:t>
      </w:r>
      <w:r w:rsidRPr="00F85FE5">
        <w:rPr>
          <w:rFonts w:ascii="Times New Roman" w:hAnsi="Times New Roman" w:cs="Times New Roman"/>
          <w:sz w:val="28"/>
          <w:szCs w:val="28"/>
        </w:rPr>
        <w:t xml:space="preserve">протекает река </w:t>
      </w:r>
      <w:r w:rsidRPr="003B788F">
        <w:rPr>
          <w:rFonts w:ascii="Times New Roman" w:hAnsi="Times New Roman" w:cs="Times New Roman"/>
          <w:sz w:val="28"/>
          <w:szCs w:val="28"/>
        </w:rPr>
        <w:t>Короча.</w:t>
      </w:r>
      <w:r w:rsidRPr="00F85FE5">
        <w:rPr>
          <w:rFonts w:ascii="Times New Roman" w:hAnsi="Times New Roman" w:cs="Times New Roman"/>
          <w:sz w:val="28"/>
          <w:szCs w:val="28"/>
        </w:rPr>
        <w:t xml:space="preserve"> Река мельчает, увеличивается площадь заболоченных участков. Особая </w:t>
      </w:r>
      <w:r w:rsidR="008F3545" w:rsidRPr="00F85FE5">
        <w:rPr>
          <w:rFonts w:ascii="Times New Roman" w:hAnsi="Times New Roman" w:cs="Times New Roman"/>
          <w:sz w:val="28"/>
          <w:szCs w:val="28"/>
        </w:rPr>
        <w:t>проблема в заболоченности населенных пунктов, улиц, дворов, огородов.</w:t>
      </w:r>
    </w:p>
    <w:p w:rsidR="001A2905" w:rsidRDefault="00F85FE5" w:rsidP="00F85FE5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расположены большие участки зарослей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ясенелистного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клена на </w:t>
      </w:r>
      <w:r w:rsidR="001A2905">
        <w:rPr>
          <w:rFonts w:ascii="Times New Roman" w:hAnsi="Times New Roman" w:cs="Times New Roman"/>
          <w:sz w:val="28"/>
          <w:szCs w:val="28"/>
        </w:rPr>
        <w:t>бесхозяйных</w:t>
      </w:r>
      <w:r>
        <w:rPr>
          <w:rFonts w:ascii="Times New Roman" w:hAnsi="Times New Roman" w:cs="Times New Roman"/>
          <w:sz w:val="28"/>
          <w:szCs w:val="28"/>
        </w:rPr>
        <w:t xml:space="preserve"> домовладениях и </w:t>
      </w:r>
      <w:r w:rsidR="001A2905">
        <w:rPr>
          <w:rFonts w:ascii="Times New Roman" w:hAnsi="Times New Roman" w:cs="Times New Roman"/>
          <w:sz w:val="28"/>
          <w:szCs w:val="28"/>
        </w:rPr>
        <w:t>неэффективно используемых земельных участках сельхоз</w:t>
      </w:r>
      <w:r w:rsidR="00BE5445">
        <w:rPr>
          <w:rFonts w:ascii="Times New Roman" w:hAnsi="Times New Roman" w:cs="Times New Roman"/>
          <w:sz w:val="28"/>
          <w:szCs w:val="28"/>
        </w:rPr>
        <w:t xml:space="preserve"> </w:t>
      </w:r>
      <w:r w:rsidR="001A2905">
        <w:rPr>
          <w:rFonts w:ascii="Times New Roman" w:hAnsi="Times New Roman" w:cs="Times New Roman"/>
          <w:sz w:val="28"/>
          <w:szCs w:val="28"/>
        </w:rPr>
        <w:t>назначения.</w:t>
      </w:r>
    </w:p>
    <w:p w:rsidR="00F85FE5" w:rsidRPr="00F85FE5" w:rsidRDefault="001A2905" w:rsidP="00F85FE5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территорию сельского поселения проходит трасса регионального значения «</w:t>
      </w:r>
      <w:r w:rsidR="00CC69DF">
        <w:rPr>
          <w:rFonts w:ascii="Times New Roman" w:hAnsi="Times New Roman" w:cs="Times New Roman"/>
          <w:sz w:val="28"/>
          <w:szCs w:val="28"/>
        </w:rPr>
        <w:t xml:space="preserve">Белгород - </w:t>
      </w:r>
      <w:proofErr w:type="gramStart"/>
      <w:r w:rsidR="00CC69DF">
        <w:rPr>
          <w:rFonts w:ascii="Times New Roman" w:hAnsi="Times New Roman" w:cs="Times New Roman"/>
          <w:sz w:val="28"/>
          <w:szCs w:val="28"/>
        </w:rPr>
        <w:t>Горшечное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на обочинах которой неоднократно выявляются очаги произрастания карантинных растений. </w:t>
      </w:r>
    </w:p>
    <w:p w:rsidR="00754581" w:rsidRPr="00F85FE5" w:rsidRDefault="007F10BB" w:rsidP="00F85FE5">
      <w:pPr>
        <w:pStyle w:val="20"/>
        <w:shd w:val="clear" w:color="auto" w:fill="auto"/>
        <w:spacing w:line="240" w:lineRule="auto"/>
        <w:ind w:right="160" w:firstLine="420"/>
        <w:jc w:val="both"/>
        <w:rPr>
          <w:sz w:val="28"/>
          <w:szCs w:val="28"/>
        </w:rPr>
      </w:pPr>
      <w:r w:rsidRPr="00F85FE5"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F85FE5">
        <w:rPr>
          <w:sz w:val="28"/>
          <w:szCs w:val="28"/>
        </w:rPr>
        <w:t>задачи обеспечения условий устойчивого развития сельского поселения</w:t>
      </w:r>
      <w:proofErr w:type="gramEnd"/>
      <w:r w:rsidRPr="00F85FE5">
        <w:rPr>
          <w:sz w:val="28"/>
          <w:szCs w:val="28"/>
        </w:rPr>
        <w:t>.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CF5570" w:rsidRPr="00F85FE5" w:rsidRDefault="007F10BB" w:rsidP="00F85FE5">
      <w:pPr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  <w:r w:rsidR="00CF5570" w:rsidRPr="00F85F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4581" w:rsidRPr="00F85FE5" w:rsidRDefault="007F10BB" w:rsidP="00F85FE5">
      <w:pPr>
        <w:pStyle w:val="20"/>
        <w:shd w:val="clear" w:color="auto" w:fill="auto"/>
        <w:spacing w:line="240" w:lineRule="auto"/>
        <w:ind w:right="160" w:firstLine="420"/>
        <w:jc w:val="both"/>
        <w:rPr>
          <w:sz w:val="28"/>
          <w:szCs w:val="28"/>
        </w:rPr>
      </w:pPr>
      <w:r w:rsidRPr="00F85FE5">
        <w:rPr>
          <w:sz w:val="28"/>
          <w:szCs w:val="28"/>
        </w:rPr>
        <w:t xml:space="preserve">Проблемы устойчивого социально-экономического развития </w:t>
      </w:r>
      <w:r w:rsidR="007006F5">
        <w:rPr>
          <w:sz w:val="28"/>
          <w:szCs w:val="28"/>
        </w:rPr>
        <w:t>Плотавского</w:t>
      </w:r>
      <w:r w:rsidR="00CC69DF">
        <w:rPr>
          <w:sz w:val="28"/>
          <w:szCs w:val="28"/>
        </w:rPr>
        <w:t xml:space="preserve"> </w:t>
      </w:r>
      <w:r w:rsidR="00393BDB" w:rsidRPr="00F85FE5">
        <w:rPr>
          <w:sz w:val="28"/>
          <w:szCs w:val="28"/>
        </w:rPr>
        <w:t xml:space="preserve">сельского поселения </w:t>
      </w:r>
      <w:r w:rsidRPr="00F85FE5">
        <w:rPr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</w:t>
      </w:r>
      <w:r w:rsidR="00393BDB" w:rsidRPr="00F85FE5">
        <w:rPr>
          <w:sz w:val="28"/>
          <w:szCs w:val="28"/>
        </w:rPr>
        <w:t xml:space="preserve"> </w:t>
      </w:r>
      <w:r w:rsidRPr="00F85FE5">
        <w:rPr>
          <w:sz w:val="28"/>
          <w:szCs w:val="28"/>
        </w:rPr>
        <w:t>комплексным и разумным образом в интересах не только ныне живущих людей, но и будущих поколений.</w:t>
      </w:r>
    </w:p>
    <w:p w:rsidR="00393BDB" w:rsidRDefault="00393BDB" w:rsidP="00393BDB">
      <w:pPr>
        <w:pStyle w:val="20"/>
        <w:shd w:val="clear" w:color="auto" w:fill="auto"/>
        <w:ind w:right="160" w:firstLine="420"/>
        <w:jc w:val="both"/>
      </w:pPr>
    </w:p>
    <w:p w:rsidR="00754581" w:rsidRPr="00A7054D" w:rsidRDefault="00BE69C5" w:rsidP="00BE69C5">
      <w:pPr>
        <w:pStyle w:val="12"/>
        <w:keepNext/>
        <w:keepLines/>
        <w:shd w:val="clear" w:color="auto" w:fill="auto"/>
        <w:spacing w:before="0" w:after="140" w:line="220" w:lineRule="exact"/>
        <w:ind w:left="20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Раздел 2</w:t>
      </w:r>
      <w:r w:rsidR="007F10BB" w:rsidRPr="00A7054D">
        <w:rPr>
          <w:sz w:val="28"/>
          <w:szCs w:val="28"/>
        </w:rPr>
        <w:t>. Цели, задачи и сроки реализации Программы</w:t>
      </w:r>
      <w:bookmarkEnd w:id="1"/>
    </w:p>
    <w:p w:rsidR="00754581" w:rsidRPr="00A7054D" w:rsidRDefault="007F10BB" w:rsidP="009F1553">
      <w:pPr>
        <w:pStyle w:val="20"/>
        <w:shd w:val="clear" w:color="auto" w:fill="auto"/>
        <w:spacing w:after="240" w:line="240" w:lineRule="auto"/>
        <w:ind w:firstLine="340"/>
        <w:jc w:val="both"/>
        <w:rPr>
          <w:sz w:val="28"/>
          <w:szCs w:val="28"/>
        </w:rPr>
      </w:pPr>
      <w:r w:rsidRPr="00A7054D">
        <w:rPr>
          <w:sz w:val="28"/>
          <w:szCs w:val="28"/>
        </w:rPr>
        <w:t xml:space="preserve">Охрана земель включает систему правовых мер, организационных, </w:t>
      </w:r>
      <w:r w:rsidRPr="00A7054D">
        <w:rPr>
          <w:sz w:val="28"/>
          <w:szCs w:val="28"/>
        </w:rPr>
        <w:lastRenderedPageBreak/>
        <w:t>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246325" w:rsidRPr="00A7054D" w:rsidRDefault="007F10BB" w:rsidP="00A7054D">
      <w:pPr>
        <w:pStyle w:val="20"/>
        <w:shd w:val="clear" w:color="auto" w:fill="auto"/>
        <w:spacing w:line="240" w:lineRule="auto"/>
        <w:jc w:val="both"/>
        <w:rPr>
          <w:rStyle w:val="21"/>
          <w:sz w:val="28"/>
          <w:szCs w:val="28"/>
        </w:rPr>
      </w:pPr>
      <w:bookmarkStart w:id="2" w:name="bookmark2"/>
      <w:r w:rsidRPr="00A7054D">
        <w:rPr>
          <w:sz w:val="28"/>
          <w:szCs w:val="28"/>
        </w:rPr>
        <w:t>Основными целями Программы являются:</w:t>
      </w:r>
      <w:bookmarkEnd w:id="2"/>
      <w:r w:rsidR="00246325" w:rsidRPr="00A7054D">
        <w:rPr>
          <w:rStyle w:val="21"/>
          <w:sz w:val="28"/>
          <w:szCs w:val="28"/>
        </w:rPr>
        <w:t xml:space="preserve"> </w:t>
      </w:r>
    </w:p>
    <w:p w:rsidR="00246325" w:rsidRPr="00A7054D" w:rsidRDefault="00246325" w:rsidP="00A7054D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 xml:space="preserve">Повышение эффективности использования и охраны земель </w:t>
      </w:r>
      <w:r w:rsidR="007006F5">
        <w:rPr>
          <w:rStyle w:val="21"/>
          <w:sz w:val="28"/>
          <w:szCs w:val="28"/>
        </w:rPr>
        <w:t>Плотавского</w:t>
      </w:r>
      <w:r w:rsidR="00E033A3">
        <w:rPr>
          <w:rStyle w:val="21"/>
          <w:sz w:val="28"/>
          <w:szCs w:val="28"/>
        </w:rPr>
        <w:t xml:space="preserve"> </w:t>
      </w:r>
      <w:r w:rsidRPr="00A7054D">
        <w:rPr>
          <w:rStyle w:val="21"/>
          <w:sz w:val="28"/>
          <w:szCs w:val="28"/>
        </w:rPr>
        <w:t>сельского поселения в том числе:</w:t>
      </w:r>
    </w:p>
    <w:p w:rsidR="00246325" w:rsidRPr="00A7054D" w:rsidRDefault="00246325" w:rsidP="00A7054D">
      <w:pPr>
        <w:pStyle w:val="20"/>
        <w:shd w:val="clear" w:color="auto" w:fill="auto"/>
        <w:tabs>
          <w:tab w:val="left" w:pos="254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1)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</w:r>
    </w:p>
    <w:p w:rsidR="00246325" w:rsidRPr="00A7054D" w:rsidRDefault="00246325" w:rsidP="00A7054D">
      <w:pPr>
        <w:pStyle w:val="20"/>
        <w:shd w:val="clear" w:color="auto" w:fill="auto"/>
        <w:tabs>
          <w:tab w:val="left" w:pos="254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2) обеспечение рационального использования земель;</w:t>
      </w:r>
    </w:p>
    <w:p w:rsidR="00246325" w:rsidRPr="00A7054D" w:rsidRDefault="00246325" w:rsidP="00A7054D">
      <w:pPr>
        <w:pStyle w:val="20"/>
        <w:shd w:val="clear" w:color="auto" w:fill="auto"/>
        <w:tabs>
          <w:tab w:val="left" w:pos="264"/>
        </w:tabs>
        <w:spacing w:line="240" w:lineRule="auto"/>
        <w:jc w:val="both"/>
        <w:rPr>
          <w:rStyle w:val="21"/>
          <w:sz w:val="28"/>
          <w:szCs w:val="28"/>
        </w:rPr>
      </w:pPr>
      <w:r w:rsidRPr="00A7054D">
        <w:rPr>
          <w:rStyle w:val="21"/>
          <w:sz w:val="28"/>
          <w:szCs w:val="28"/>
        </w:rPr>
        <w:t>3)восстановление плодородия почв на землях сельскохозяйственного назначения;</w:t>
      </w:r>
    </w:p>
    <w:p w:rsidR="002F2B11" w:rsidRPr="00A7054D" w:rsidRDefault="00246325" w:rsidP="00A7054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4)обеспечение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деятельности;</w:t>
      </w:r>
    </w:p>
    <w:p w:rsidR="00754581" w:rsidRPr="00A7054D" w:rsidRDefault="00246325" w:rsidP="00A7054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5)сохранение и реабилитация природы сельского поселения для обеспечения здоровья и благоприятных условий жизнедеятельности населения</w:t>
      </w:r>
    </w:p>
    <w:p w:rsidR="00754581" w:rsidRPr="00A7054D" w:rsidRDefault="00233428" w:rsidP="00A7054D">
      <w:pPr>
        <w:pStyle w:val="20"/>
        <w:shd w:val="clear" w:color="auto" w:fill="auto"/>
        <w:tabs>
          <w:tab w:val="left" w:pos="649"/>
        </w:tabs>
        <w:spacing w:line="240" w:lineRule="auto"/>
        <w:jc w:val="both"/>
        <w:rPr>
          <w:sz w:val="28"/>
          <w:szCs w:val="28"/>
        </w:rPr>
      </w:pPr>
      <w:r w:rsidRPr="00A7054D">
        <w:rPr>
          <w:sz w:val="28"/>
          <w:szCs w:val="28"/>
        </w:rPr>
        <w:t>6)</w:t>
      </w:r>
      <w:r w:rsidR="007F10BB" w:rsidRPr="00A7054D">
        <w:rPr>
          <w:sz w:val="28"/>
          <w:szCs w:val="28"/>
        </w:rPr>
        <w:t>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754581" w:rsidRPr="00A7054D" w:rsidRDefault="00233428" w:rsidP="00A7054D">
      <w:pPr>
        <w:pStyle w:val="20"/>
        <w:shd w:val="clear" w:color="auto" w:fill="auto"/>
        <w:tabs>
          <w:tab w:val="left" w:pos="653"/>
        </w:tabs>
        <w:spacing w:line="240" w:lineRule="auto"/>
        <w:jc w:val="both"/>
        <w:rPr>
          <w:sz w:val="28"/>
          <w:szCs w:val="28"/>
        </w:rPr>
      </w:pPr>
      <w:r w:rsidRPr="00A7054D">
        <w:rPr>
          <w:sz w:val="28"/>
          <w:szCs w:val="28"/>
        </w:rPr>
        <w:t>7)</w:t>
      </w:r>
      <w:r w:rsidR="007F10BB" w:rsidRPr="00A7054D">
        <w:rPr>
          <w:sz w:val="28"/>
          <w:szCs w:val="28"/>
        </w:rPr>
        <w:t>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A7054D" w:rsidRDefault="007F10BB" w:rsidP="00A7054D">
      <w:pPr>
        <w:pStyle w:val="20"/>
        <w:shd w:val="clear" w:color="auto" w:fill="auto"/>
        <w:tabs>
          <w:tab w:val="left" w:pos="250"/>
        </w:tabs>
        <w:spacing w:line="240" w:lineRule="auto"/>
        <w:jc w:val="both"/>
        <w:rPr>
          <w:sz w:val="28"/>
          <w:szCs w:val="28"/>
        </w:rPr>
      </w:pPr>
      <w:bookmarkStart w:id="3" w:name="bookmark3"/>
      <w:r w:rsidRPr="00A7054D">
        <w:rPr>
          <w:sz w:val="28"/>
          <w:szCs w:val="28"/>
        </w:rPr>
        <w:t>Основными задачами Программы являются:</w:t>
      </w:r>
      <w:bookmarkEnd w:id="3"/>
    </w:p>
    <w:p w:rsidR="00233428" w:rsidRPr="00A7054D" w:rsidRDefault="00233428" w:rsidP="00A7054D">
      <w:pPr>
        <w:pStyle w:val="20"/>
        <w:shd w:val="clear" w:color="auto" w:fill="auto"/>
        <w:tabs>
          <w:tab w:val="left" w:pos="250"/>
        </w:tabs>
        <w:spacing w:line="240" w:lineRule="auto"/>
        <w:jc w:val="both"/>
        <w:rPr>
          <w:sz w:val="28"/>
          <w:szCs w:val="28"/>
        </w:rPr>
      </w:pPr>
      <w:r w:rsidRPr="00A7054D">
        <w:rPr>
          <w:sz w:val="28"/>
          <w:szCs w:val="28"/>
        </w:rPr>
        <w:t xml:space="preserve"> Проведение работ с  целью:</w:t>
      </w:r>
    </w:p>
    <w:p w:rsidR="00233428" w:rsidRPr="00A7054D" w:rsidRDefault="00233428" w:rsidP="00A7054D">
      <w:pPr>
        <w:pStyle w:val="20"/>
        <w:shd w:val="clear" w:color="auto" w:fill="auto"/>
        <w:tabs>
          <w:tab w:val="left" w:pos="250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1)увеличения плодородия земель сельскохозяйственного назначения;</w:t>
      </w:r>
    </w:p>
    <w:p w:rsidR="00233428" w:rsidRPr="00A7054D" w:rsidRDefault="00233428" w:rsidP="00A7054D">
      <w:pPr>
        <w:pStyle w:val="20"/>
        <w:shd w:val="clear" w:color="auto" w:fill="auto"/>
        <w:tabs>
          <w:tab w:val="left" w:pos="264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2)защиты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233428" w:rsidRPr="00A7054D" w:rsidRDefault="00233428" w:rsidP="00A7054D">
      <w:pPr>
        <w:pStyle w:val="20"/>
        <w:shd w:val="clear" w:color="auto" w:fill="auto"/>
        <w:tabs>
          <w:tab w:val="left" w:pos="264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3)защиты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233428" w:rsidRPr="00A7054D" w:rsidRDefault="00233428" w:rsidP="00A7054D">
      <w:pPr>
        <w:jc w:val="both"/>
        <w:rPr>
          <w:rStyle w:val="21"/>
          <w:rFonts w:eastAsia="Arial Unicode MS"/>
          <w:sz w:val="28"/>
          <w:szCs w:val="28"/>
        </w:rPr>
      </w:pPr>
      <w:r w:rsidRPr="00A7054D">
        <w:rPr>
          <w:rStyle w:val="21"/>
          <w:rFonts w:eastAsia="Arial Unicode MS"/>
          <w:sz w:val="28"/>
          <w:szCs w:val="28"/>
        </w:rPr>
        <w:t>4) обеспечение организации рационального использования и охраны земель на территории муниципального образования;</w:t>
      </w:r>
    </w:p>
    <w:p w:rsidR="00233428" w:rsidRPr="00A7054D" w:rsidRDefault="00233428" w:rsidP="00A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5)улучшения условий для устойчивого земледелия;</w:t>
      </w:r>
    </w:p>
    <w:p w:rsidR="00233428" w:rsidRPr="00A7054D" w:rsidRDefault="00233428" w:rsidP="00A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6) улучшения гидротермического режима;</w:t>
      </w:r>
    </w:p>
    <w:p w:rsidR="00233428" w:rsidRPr="00A7054D" w:rsidRDefault="00233428" w:rsidP="00A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7) сокращения поверхностного стока;</w:t>
      </w:r>
    </w:p>
    <w:p w:rsidR="00754581" w:rsidRPr="00A7054D" w:rsidRDefault="00233428" w:rsidP="00A7054D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A7054D">
        <w:rPr>
          <w:b w:val="0"/>
          <w:sz w:val="28"/>
          <w:szCs w:val="28"/>
        </w:rPr>
        <w:lastRenderedPageBreak/>
        <w:t>8) создания условий для сохранения биологического разнообразия</w:t>
      </w:r>
    </w:p>
    <w:p w:rsidR="001A2905" w:rsidRDefault="00BE69C5" w:rsidP="001A2905">
      <w:pPr>
        <w:pStyle w:val="12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4" w:name="bookmark4"/>
      <w:r>
        <w:rPr>
          <w:sz w:val="28"/>
          <w:szCs w:val="28"/>
        </w:rPr>
        <w:t>Раздел 3</w:t>
      </w:r>
      <w:r w:rsidR="007F10BB" w:rsidRPr="001A2905">
        <w:rPr>
          <w:sz w:val="28"/>
          <w:szCs w:val="28"/>
        </w:rPr>
        <w:t>.</w:t>
      </w:r>
    </w:p>
    <w:p w:rsidR="00754581" w:rsidRPr="001A2905" w:rsidRDefault="007F10BB" w:rsidP="001A2905">
      <w:pPr>
        <w:pStyle w:val="12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A2905">
        <w:rPr>
          <w:sz w:val="28"/>
          <w:szCs w:val="28"/>
        </w:rPr>
        <w:t xml:space="preserve"> Ресурсное обеспечение Программы</w:t>
      </w:r>
      <w:bookmarkEnd w:id="4"/>
    </w:p>
    <w:p w:rsidR="0025121E" w:rsidRPr="006549D4" w:rsidRDefault="0025121E" w:rsidP="00AF7ABB">
      <w:pPr>
        <w:pStyle w:val="ad"/>
        <w:jc w:val="both"/>
        <w:rPr>
          <w:sz w:val="28"/>
          <w:szCs w:val="28"/>
        </w:rPr>
      </w:pPr>
      <w:r w:rsidRPr="006549D4">
        <w:rPr>
          <w:sz w:val="28"/>
          <w:szCs w:val="28"/>
        </w:rPr>
        <w:t>Финансирование мероприятий Программы осуществляется за счет средств местного бюджета</w:t>
      </w:r>
      <w:r w:rsidR="006549D4" w:rsidRPr="006549D4">
        <w:rPr>
          <w:sz w:val="28"/>
          <w:szCs w:val="28"/>
        </w:rPr>
        <w:t xml:space="preserve"> и внебюджетных средств</w:t>
      </w:r>
      <w:r w:rsidRPr="006549D4">
        <w:rPr>
          <w:sz w:val="28"/>
          <w:szCs w:val="28"/>
        </w:rPr>
        <w:t>.</w:t>
      </w:r>
    </w:p>
    <w:p w:rsidR="0025121E" w:rsidRPr="006549D4" w:rsidRDefault="0025121E" w:rsidP="00AF7ABB">
      <w:pPr>
        <w:pStyle w:val="ad"/>
        <w:jc w:val="both"/>
        <w:rPr>
          <w:sz w:val="28"/>
          <w:szCs w:val="28"/>
        </w:rPr>
      </w:pPr>
      <w:r w:rsidRPr="006549D4">
        <w:rPr>
          <w:sz w:val="28"/>
          <w:szCs w:val="28"/>
        </w:rPr>
        <w:t>Общий объем</w:t>
      </w:r>
      <w:r w:rsidR="006549D4" w:rsidRPr="006549D4">
        <w:rPr>
          <w:sz w:val="28"/>
          <w:szCs w:val="28"/>
        </w:rPr>
        <w:t xml:space="preserve"> фина</w:t>
      </w:r>
      <w:r w:rsidR="00803E93">
        <w:rPr>
          <w:sz w:val="28"/>
          <w:szCs w:val="28"/>
        </w:rPr>
        <w:t>нсирования Программы в 2021-2025</w:t>
      </w:r>
      <w:r w:rsidRPr="006549D4">
        <w:rPr>
          <w:sz w:val="28"/>
          <w:szCs w:val="28"/>
        </w:rPr>
        <w:t xml:space="preserve"> </w:t>
      </w:r>
      <w:r w:rsidR="006549D4" w:rsidRPr="006549D4">
        <w:rPr>
          <w:sz w:val="28"/>
          <w:szCs w:val="28"/>
        </w:rPr>
        <w:t>гг.</w:t>
      </w:r>
      <w:r w:rsidR="0067169E">
        <w:rPr>
          <w:sz w:val="28"/>
          <w:szCs w:val="28"/>
        </w:rPr>
        <w:t xml:space="preserve"> </w:t>
      </w:r>
      <w:r w:rsidR="00BB5587">
        <w:rPr>
          <w:sz w:val="28"/>
          <w:szCs w:val="28"/>
        </w:rPr>
        <w:t>составляет 230,0</w:t>
      </w:r>
      <w:r w:rsidRPr="006549D4">
        <w:rPr>
          <w:sz w:val="28"/>
          <w:szCs w:val="28"/>
        </w:rPr>
        <w:t xml:space="preserve"> тыс</w:t>
      </w:r>
      <w:proofErr w:type="gramStart"/>
      <w:r w:rsidRPr="006549D4">
        <w:rPr>
          <w:sz w:val="28"/>
          <w:szCs w:val="28"/>
        </w:rPr>
        <w:t>.р</w:t>
      </w:r>
      <w:proofErr w:type="gramEnd"/>
      <w:r w:rsidRPr="006549D4">
        <w:rPr>
          <w:sz w:val="28"/>
          <w:szCs w:val="28"/>
        </w:rPr>
        <w:t>ублей.</w:t>
      </w:r>
    </w:p>
    <w:p w:rsidR="0025121E" w:rsidRPr="006549D4" w:rsidRDefault="0025121E" w:rsidP="00AF7ABB">
      <w:pPr>
        <w:pStyle w:val="ad"/>
        <w:jc w:val="both"/>
        <w:rPr>
          <w:sz w:val="28"/>
          <w:szCs w:val="28"/>
        </w:rPr>
      </w:pPr>
      <w:r w:rsidRPr="006549D4">
        <w:rPr>
          <w:sz w:val="28"/>
          <w:szCs w:val="28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proofErr w:type="spellStart"/>
      <w:r w:rsidR="007006F5">
        <w:rPr>
          <w:sz w:val="28"/>
          <w:szCs w:val="28"/>
        </w:rPr>
        <w:t>Плотавского</w:t>
      </w:r>
      <w:r w:rsidRPr="006549D4">
        <w:rPr>
          <w:sz w:val="28"/>
          <w:szCs w:val="28"/>
        </w:rPr>
        <w:t>сельского</w:t>
      </w:r>
      <w:proofErr w:type="spellEnd"/>
      <w:r w:rsidRPr="006549D4">
        <w:rPr>
          <w:sz w:val="28"/>
          <w:szCs w:val="28"/>
        </w:rPr>
        <w:t xml:space="preserve"> поселения на очередной финансовый год.</w:t>
      </w:r>
    </w:p>
    <w:p w:rsidR="0025121E" w:rsidRPr="002B7AAE" w:rsidRDefault="0025121E" w:rsidP="004C5FEA">
      <w:pPr>
        <w:pStyle w:val="ad"/>
        <w:rPr>
          <w:b/>
          <w:sz w:val="28"/>
          <w:szCs w:val="28"/>
        </w:rPr>
      </w:pPr>
      <w:r w:rsidRPr="002B7AAE">
        <w:rPr>
          <w:b/>
          <w:sz w:val="28"/>
          <w:szCs w:val="28"/>
        </w:rPr>
        <w:t>Ресурсное обеспечение реализации Програ</w:t>
      </w:r>
      <w:r w:rsidR="00B1789F" w:rsidRPr="002B7AAE">
        <w:rPr>
          <w:b/>
          <w:sz w:val="28"/>
          <w:szCs w:val="28"/>
        </w:rPr>
        <w:t>ммы представлено в приложении №1</w:t>
      </w:r>
      <w:r w:rsidRPr="002B7AAE">
        <w:rPr>
          <w:b/>
          <w:sz w:val="28"/>
          <w:szCs w:val="28"/>
        </w:rPr>
        <w:t xml:space="preserve"> к настоящей Программе.</w:t>
      </w:r>
    </w:p>
    <w:p w:rsidR="00BC0775" w:rsidRPr="001A2905" w:rsidRDefault="00BC0775" w:rsidP="00AF7ABB">
      <w:pPr>
        <w:pStyle w:val="12"/>
        <w:keepNext/>
        <w:keepLines/>
        <w:shd w:val="clear" w:color="auto" w:fill="auto"/>
        <w:spacing w:before="0" w:after="0" w:line="514" w:lineRule="exact"/>
        <w:ind w:left="20"/>
        <w:rPr>
          <w:sz w:val="28"/>
          <w:szCs w:val="28"/>
        </w:rPr>
      </w:pPr>
      <w:bookmarkStart w:id="5" w:name="bookmark5"/>
      <w:r w:rsidRPr="001A2905">
        <w:rPr>
          <w:sz w:val="28"/>
          <w:szCs w:val="28"/>
        </w:rPr>
        <w:t xml:space="preserve">Раздел </w:t>
      </w:r>
      <w:r w:rsidR="00BE69C5">
        <w:rPr>
          <w:sz w:val="28"/>
          <w:szCs w:val="28"/>
        </w:rPr>
        <w:t>4</w:t>
      </w:r>
      <w:r w:rsidR="001A2905" w:rsidRPr="001A2905">
        <w:rPr>
          <w:sz w:val="28"/>
          <w:szCs w:val="28"/>
        </w:rPr>
        <w:t>.</w:t>
      </w:r>
    </w:p>
    <w:p w:rsidR="00BC0775" w:rsidRPr="001A2905" w:rsidRDefault="00BC0775" w:rsidP="00AF7ABB">
      <w:pPr>
        <w:pStyle w:val="12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A2905">
        <w:rPr>
          <w:sz w:val="28"/>
          <w:szCs w:val="28"/>
        </w:rPr>
        <w:t>Показатели (индикаторы) реализации программы</w:t>
      </w:r>
    </w:p>
    <w:p w:rsidR="00BC0775" w:rsidRPr="001A2905" w:rsidRDefault="00BC0775" w:rsidP="00AF7ABB">
      <w:pPr>
        <w:pStyle w:val="20"/>
        <w:shd w:val="clear" w:color="auto" w:fill="auto"/>
        <w:tabs>
          <w:tab w:val="left" w:pos="130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Показатели (индикаторы) программы разработаны по каждому мероприятию программы. Эти показатели предусмотрены для оценки наиболее существенных результатов реализации программы.</w:t>
      </w:r>
    </w:p>
    <w:p w:rsidR="00BC0775" w:rsidRPr="002B7AAE" w:rsidRDefault="00BC0775" w:rsidP="00AF7ABB">
      <w:pPr>
        <w:pStyle w:val="20"/>
        <w:shd w:val="clear" w:color="auto" w:fill="auto"/>
        <w:tabs>
          <w:tab w:val="left" w:pos="130"/>
        </w:tabs>
        <w:spacing w:line="240" w:lineRule="auto"/>
        <w:jc w:val="both"/>
        <w:rPr>
          <w:color w:val="auto"/>
          <w:sz w:val="28"/>
          <w:szCs w:val="28"/>
        </w:rPr>
      </w:pPr>
      <w:r w:rsidRPr="00DE38BC">
        <w:rPr>
          <w:color w:val="FF0000"/>
          <w:sz w:val="28"/>
          <w:szCs w:val="28"/>
        </w:rPr>
        <w:t xml:space="preserve"> </w:t>
      </w:r>
      <w:r w:rsidRPr="002B7AAE">
        <w:rPr>
          <w:color w:val="auto"/>
          <w:sz w:val="28"/>
          <w:szCs w:val="28"/>
        </w:rPr>
        <w:t>Основные ожидаемые конечные результаты реализации программы:</w:t>
      </w:r>
    </w:p>
    <w:p w:rsidR="00BC0775" w:rsidRPr="002B7AAE" w:rsidRDefault="00BC0775" w:rsidP="00AF7ABB">
      <w:pPr>
        <w:pStyle w:val="20"/>
        <w:shd w:val="clear" w:color="auto" w:fill="auto"/>
        <w:tabs>
          <w:tab w:val="left" w:pos="130"/>
        </w:tabs>
        <w:spacing w:line="240" w:lineRule="auto"/>
        <w:jc w:val="both"/>
        <w:rPr>
          <w:color w:val="auto"/>
          <w:sz w:val="28"/>
          <w:szCs w:val="28"/>
        </w:rPr>
      </w:pPr>
      <w:r w:rsidRPr="002B7AAE">
        <w:rPr>
          <w:color w:val="auto"/>
          <w:sz w:val="28"/>
          <w:szCs w:val="28"/>
        </w:rPr>
        <w:t>-</w:t>
      </w:r>
      <w:r w:rsidRPr="002B7AAE">
        <w:rPr>
          <w:rStyle w:val="21"/>
          <w:color w:val="auto"/>
          <w:sz w:val="28"/>
          <w:szCs w:val="28"/>
        </w:rPr>
        <w:t xml:space="preserve"> улучшение качественных характеристик земель сельскохозяйственного назначения;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rStyle w:val="21"/>
          <w:color w:val="auto"/>
          <w:sz w:val="28"/>
          <w:szCs w:val="28"/>
        </w:rPr>
      </w:pPr>
      <w:r w:rsidRPr="002B7AAE">
        <w:rPr>
          <w:rStyle w:val="21"/>
          <w:color w:val="auto"/>
          <w:sz w:val="28"/>
          <w:szCs w:val="28"/>
        </w:rPr>
        <w:t>целевое и эффективное использование земель сельскохозяйственного назначения;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color w:val="auto"/>
          <w:sz w:val="28"/>
          <w:szCs w:val="28"/>
        </w:rPr>
      </w:pPr>
      <w:r w:rsidRPr="002B7AAE">
        <w:rPr>
          <w:rStyle w:val="21"/>
          <w:color w:val="auto"/>
          <w:sz w:val="28"/>
          <w:szCs w:val="28"/>
        </w:rPr>
        <w:t>озеленение территорий населенных пунктов;</w:t>
      </w:r>
      <w:r w:rsidRPr="002B7AAE">
        <w:rPr>
          <w:color w:val="auto"/>
          <w:sz w:val="28"/>
          <w:szCs w:val="28"/>
        </w:rPr>
        <w:t xml:space="preserve"> 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rStyle w:val="21"/>
          <w:color w:val="auto"/>
          <w:sz w:val="28"/>
          <w:szCs w:val="28"/>
        </w:rPr>
      </w:pPr>
      <w:r w:rsidRPr="002B7AAE">
        <w:rPr>
          <w:color w:val="auto"/>
          <w:sz w:val="28"/>
          <w:szCs w:val="28"/>
        </w:rPr>
        <w:t xml:space="preserve">сплошное облесение меловых склонов и эрозионно-опасных участков, деградированных и малопродуктивных угодий и </w:t>
      </w:r>
      <w:proofErr w:type="spellStart"/>
      <w:r w:rsidRPr="002B7AAE">
        <w:rPr>
          <w:color w:val="auto"/>
          <w:sz w:val="28"/>
          <w:szCs w:val="28"/>
        </w:rPr>
        <w:t>водоохранных</w:t>
      </w:r>
      <w:proofErr w:type="spellEnd"/>
      <w:r w:rsidRPr="002B7AAE">
        <w:rPr>
          <w:color w:val="auto"/>
          <w:sz w:val="28"/>
          <w:szCs w:val="28"/>
        </w:rPr>
        <w:t xml:space="preserve"> зон водных объектов;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color w:val="auto"/>
          <w:sz w:val="28"/>
          <w:szCs w:val="28"/>
        </w:rPr>
      </w:pPr>
      <w:r w:rsidRPr="002B7AAE">
        <w:rPr>
          <w:rStyle w:val="21"/>
          <w:color w:val="auto"/>
          <w:sz w:val="28"/>
          <w:szCs w:val="28"/>
        </w:rPr>
        <w:t xml:space="preserve">озеленение </w:t>
      </w:r>
      <w:proofErr w:type="spellStart"/>
      <w:r w:rsidRPr="002B7AAE">
        <w:rPr>
          <w:rStyle w:val="21"/>
          <w:color w:val="auto"/>
          <w:sz w:val="28"/>
          <w:szCs w:val="28"/>
        </w:rPr>
        <w:t>притрассовых</w:t>
      </w:r>
      <w:proofErr w:type="spellEnd"/>
      <w:r w:rsidRPr="002B7AAE">
        <w:rPr>
          <w:rStyle w:val="21"/>
          <w:color w:val="auto"/>
          <w:sz w:val="28"/>
          <w:szCs w:val="28"/>
        </w:rPr>
        <w:t xml:space="preserve"> территорий;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4"/>
        </w:tabs>
        <w:spacing w:line="240" w:lineRule="auto"/>
        <w:jc w:val="both"/>
        <w:rPr>
          <w:rStyle w:val="21"/>
          <w:color w:val="auto"/>
          <w:sz w:val="28"/>
          <w:szCs w:val="28"/>
        </w:rPr>
      </w:pPr>
      <w:r w:rsidRPr="002B7AAE">
        <w:rPr>
          <w:rStyle w:val="21"/>
          <w:color w:val="auto"/>
          <w:sz w:val="28"/>
          <w:szCs w:val="28"/>
        </w:rPr>
        <w:t>повышение доходов в муниципальный бюджет от уплаты налогов.</w:t>
      </w:r>
    </w:p>
    <w:p w:rsidR="00BC0775" w:rsidRPr="002B7AAE" w:rsidRDefault="00BC0775" w:rsidP="00AF7ABB">
      <w:pPr>
        <w:pStyle w:val="12"/>
        <w:keepNext/>
        <w:keepLines/>
        <w:shd w:val="clear" w:color="auto" w:fill="auto"/>
        <w:spacing w:before="0" w:after="0" w:line="514" w:lineRule="exact"/>
        <w:ind w:left="20"/>
        <w:jc w:val="both"/>
        <w:rPr>
          <w:color w:val="auto"/>
          <w:sz w:val="28"/>
          <w:szCs w:val="28"/>
        </w:rPr>
      </w:pPr>
    </w:p>
    <w:p w:rsidR="001A2905" w:rsidRDefault="00BE69C5">
      <w:pPr>
        <w:pStyle w:val="12"/>
        <w:keepNext/>
        <w:keepLines/>
        <w:shd w:val="clear" w:color="auto" w:fill="auto"/>
        <w:spacing w:before="0" w:after="0" w:line="514" w:lineRule="exact"/>
        <w:ind w:left="20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7F10BB" w:rsidRPr="001A2905">
        <w:rPr>
          <w:sz w:val="28"/>
          <w:szCs w:val="28"/>
        </w:rPr>
        <w:t xml:space="preserve">. </w:t>
      </w:r>
    </w:p>
    <w:p w:rsidR="00754581" w:rsidRPr="001A2905" w:rsidRDefault="007F10BB" w:rsidP="00E82F2A">
      <w:pPr>
        <w:pStyle w:val="12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A2905">
        <w:rPr>
          <w:sz w:val="28"/>
          <w:szCs w:val="28"/>
        </w:rPr>
        <w:t>Механизм реализации Программы</w:t>
      </w:r>
      <w:bookmarkEnd w:id="5"/>
    </w:p>
    <w:p w:rsidR="00BC0775" w:rsidRPr="001A2905" w:rsidRDefault="00BC0775" w:rsidP="00AF7ABB">
      <w:pPr>
        <w:pStyle w:val="20"/>
        <w:shd w:val="clear" w:color="auto" w:fill="auto"/>
        <w:spacing w:line="240" w:lineRule="auto"/>
        <w:ind w:firstLine="340"/>
        <w:jc w:val="both"/>
        <w:rPr>
          <w:color w:val="auto"/>
          <w:sz w:val="28"/>
          <w:szCs w:val="28"/>
        </w:rPr>
      </w:pPr>
      <w:r w:rsidRPr="001A2905">
        <w:rPr>
          <w:color w:val="auto"/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</w:t>
      </w:r>
      <w:r w:rsidR="001A2905" w:rsidRPr="001A2905">
        <w:rPr>
          <w:color w:val="auto"/>
          <w:sz w:val="28"/>
          <w:szCs w:val="28"/>
        </w:rPr>
        <w:t>)</w:t>
      </w:r>
      <w:r w:rsidRPr="001A2905">
        <w:rPr>
          <w:color w:val="auto"/>
          <w:sz w:val="28"/>
          <w:szCs w:val="28"/>
        </w:rPr>
        <w:t>.</w:t>
      </w:r>
    </w:p>
    <w:p w:rsidR="00754581" w:rsidRPr="001A2905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color w:val="000000" w:themeColor="text1"/>
          <w:sz w:val="28"/>
          <w:szCs w:val="28"/>
        </w:rPr>
      </w:pPr>
      <w:r w:rsidRPr="001A2905">
        <w:rPr>
          <w:color w:val="000000" w:themeColor="text1"/>
          <w:sz w:val="28"/>
          <w:szCs w:val="28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  <w:r w:rsidR="00233428" w:rsidRPr="001A2905">
        <w:rPr>
          <w:color w:val="000000" w:themeColor="text1"/>
          <w:sz w:val="28"/>
          <w:szCs w:val="28"/>
        </w:rPr>
        <w:t xml:space="preserve"> </w:t>
      </w:r>
      <w:proofErr w:type="gramStart"/>
      <w:r w:rsidRPr="001A2905">
        <w:rPr>
          <w:color w:val="000000" w:themeColor="text1"/>
          <w:sz w:val="28"/>
          <w:szCs w:val="28"/>
        </w:rPr>
        <w:t>Контроль за</w:t>
      </w:r>
      <w:proofErr w:type="gramEnd"/>
      <w:r w:rsidRPr="001A2905">
        <w:rPr>
          <w:color w:val="000000" w:themeColor="text1"/>
          <w:sz w:val="28"/>
          <w:szCs w:val="28"/>
        </w:rPr>
        <w:t xml:space="preserve"> ходом реализации Программы осуществляет администрация поселения в соответствии с ее полномочиями, </w:t>
      </w:r>
      <w:r w:rsidRPr="001A2905">
        <w:rPr>
          <w:color w:val="000000" w:themeColor="text1"/>
          <w:sz w:val="28"/>
          <w:szCs w:val="28"/>
        </w:rPr>
        <w:lastRenderedPageBreak/>
        <w:t>установленными действующим законодательством.</w:t>
      </w:r>
    </w:p>
    <w:p w:rsidR="00233428" w:rsidRPr="001A2905" w:rsidRDefault="00233428" w:rsidP="00233428">
      <w:pPr>
        <w:pStyle w:val="20"/>
        <w:shd w:val="clear" w:color="auto" w:fill="auto"/>
        <w:ind w:firstLine="340"/>
        <w:rPr>
          <w:color w:val="000000" w:themeColor="text1"/>
        </w:rPr>
      </w:pPr>
    </w:p>
    <w:p w:rsidR="001A2905" w:rsidRPr="001A2905" w:rsidRDefault="00BE69C5" w:rsidP="001A2905">
      <w:pPr>
        <w:pStyle w:val="12"/>
        <w:keepNext/>
        <w:keepLines/>
        <w:shd w:val="clear" w:color="auto" w:fill="auto"/>
        <w:spacing w:before="0" w:after="205" w:line="220" w:lineRule="exact"/>
        <w:rPr>
          <w:sz w:val="28"/>
          <w:szCs w:val="28"/>
        </w:rPr>
      </w:pPr>
      <w:bookmarkStart w:id="6" w:name="bookmark6"/>
      <w:r>
        <w:rPr>
          <w:sz w:val="28"/>
          <w:szCs w:val="28"/>
        </w:rPr>
        <w:t>Раздел 6</w:t>
      </w:r>
      <w:r w:rsidR="007F10BB" w:rsidRPr="001A2905">
        <w:rPr>
          <w:sz w:val="28"/>
          <w:szCs w:val="28"/>
        </w:rPr>
        <w:t>.</w:t>
      </w:r>
    </w:p>
    <w:p w:rsidR="00754581" w:rsidRPr="001A2905" w:rsidRDefault="007F10BB" w:rsidP="009577BA">
      <w:pPr>
        <w:pStyle w:val="1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1A2905">
        <w:rPr>
          <w:sz w:val="28"/>
          <w:szCs w:val="28"/>
        </w:rPr>
        <w:t>Оценка социально-экономической эффективности реализации Программы</w:t>
      </w:r>
      <w:bookmarkEnd w:id="6"/>
    </w:p>
    <w:p w:rsidR="00754581" w:rsidRPr="002B7AAE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color w:val="auto"/>
          <w:sz w:val="28"/>
          <w:szCs w:val="28"/>
        </w:rPr>
      </w:pPr>
      <w:r w:rsidRPr="002B7AAE">
        <w:rPr>
          <w:color w:val="auto"/>
          <w:sz w:val="28"/>
          <w:szCs w:val="28"/>
        </w:rPr>
        <w:t>Оценка эффективности реализации Программы осуществля</w:t>
      </w:r>
      <w:r w:rsidR="00233428" w:rsidRPr="002B7AAE">
        <w:rPr>
          <w:color w:val="auto"/>
          <w:sz w:val="28"/>
          <w:szCs w:val="28"/>
        </w:rPr>
        <w:t xml:space="preserve">ется администрацией </w:t>
      </w:r>
      <w:r w:rsidR="007006F5">
        <w:rPr>
          <w:color w:val="auto"/>
          <w:sz w:val="28"/>
          <w:szCs w:val="28"/>
        </w:rPr>
        <w:t>Плотавского</w:t>
      </w:r>
      <w:r w:rsidR="001B4722">
        <w:rPr>
          <w:color w:val="auto"/>
          <w:sz w:val="28"/>
          <w:szCs w:val="28"/>
        </w:rPr>
        <w:t xml:space="preserve"> </w:t>
      </w:r>
      <w:r w:rsidRPr="002B7AAE">
        <w:rPr>
          <w:color w:val="auto"/>
          <w:sz w:val="28"/>
          <w:szCs w:val="28"/>
        </w:rPr>
        <w:t>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754581" w:rsidRPr="001A2905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Оценка эффективности реализации Программы должна содержать общую оценку вклада Программы в социально-эк</w:t>
      </w:r>
      <w:r w:rsidR="00233428" w:rsidRPr="001A2905">
        <w:rPr>
          <w:sz w:val="28"/>
          <w:szCs w:val="28"/>
        </w:rPr>
        <w:t xml:space="preserve">ономическое развитие </w:t>
      </w:r>
      <w:r w:rsidR="007006F5">
        <w:rPr>
          <w:sz w:val="28"/>
          <w:szCs w:val="28"/>
        </w:rPr>
        <w:t>Плотавского</w:t>
      </w:r>
      <w:r w:rsidRPr="001A2905">
        <w:rPr>
          <w:sz w:val="28"/>
          <w:szCs w:val="28"/>
        </w:rPr>
        <w:t xml:space="preserve"> сельского поселения.</w:t>
      </w:r>
    </w:p>
    <w:p w:rsidR="00754581" w:rsidRPr="001A2905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Отчет о реализации Программы в соответствующем году должен содержать:</w:t>
      </w:r>
    </w:p>
    <w:p w:rsidR="00754581" w:rsidRPr="001A2905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44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:rsidR="00754581" w:rsidRPr="001A2905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49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перечень завершенных в течение года мероприятий по Программе;</w:t>
      </w:r>
    </w:p>
    <w:p w:rsidR="00754581" w:rsidRPr="001A2905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58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перечень не завершенных в течение года мероприятий Программы и процент их не завершения;</w:t>
      </w:r>
    </w:p>
    <w:p w:rsidR="00754581" w:rsidRPr="001A2905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49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анализ причин несвоевременного завершения программных мероприятий;</w:t>
      </w:r>
    </w:p>
    <w:p w:rsidR="00682029" w:rsidRPr="001A2905" w:rsidRDefault="007F10BB" w:rsidP="00AF7ABB">
      <w:pPr>
        <w:jc w:val="both"/>
        <w:rPr>
          <w:rFonts w:ascii="Times New Roman" w:hAnsi="Times New Roman" w:cs="Times New Roman"/>
          <w:sz w:val="28"/>
          <w:szCs w:val="28"/>
        </w:rPr>
      </w:pPr>
      <w:r w:rsidRPr="001A2905">
        <w:rPr>
          <w:rFonts w:ascii="Times New Roman" w:hAnsi="Times New Roman" w:cs="Times New Roman"/>
          <w:sz w:val="28"/>
          <w:szCs w:val="28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  <w:r w:rsidR="00682029" w:rsidRPr="001A2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29" w:rsidRPr="001A2905" w:rsidRDefault="00682029" w:rsidP="00AF7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029" w:rsidRPr="002B7AAE" w:rsidRDefault="00682029" w:rsidP="00AF7AB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Эффективность реализации Программы рассчитывается путем</w:t>
      </w:r>
      <w:r w:rsidR="00764220"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соотнесения степени достижения показателей (индикаторов) Программы к</w:t>
      </w:r>
      <w:r w:rsidR="00764220"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уровню ее финансирования (расходов).</w:t>
      </w:r>
    </w:p>
    <w:p w:rsidR="00682029" w:rsidRPr="002B7AAE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Показатель эффективности реализации Программы (R) за отчетный год</w:t>
      </w:r>
    </w:p>
    <w:p w:rsidR="00682029" w:rsidRPr="002B7AAE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рассчитывается по формуле</w:t>
      </w:r>
    </w:p>
    <w:p w:rsidR="00682029" w:rsidRPr="001A2905" w:rsidRDefault="008B0F6C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m:oMath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R</m:t>
        </m:r>
        <m:r>
          <w:rPr>
            <w:rFonts w:ascii="Cambria Math" w:eastAsia="Times New Roman" w:hAnsi="Times New Roman" w:cs="Times New Roman"/>
            <w:color w:val="auto"/>
            <w:sz w:val="28"/>
            <w:szCs w:val="28"/>
            <w:lang w:bidi="ar-SA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m:ctrlPr>
          </m:fPr>
          <m:num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auto"/>
                    <w:sz w:val="28"/>
                    <w:szCs w:val="28"/>
                    <w:lang w:bidi="ar-S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N</m:t>
                </m:r>
              </m:den>
            </m:f>
            <m:r>
              <w:rPr>
                <w:rFonts w:ascii="Cambria Math" w:eastAsia="Times New Roman" w:hAnsi="Times New Roman" w:cs="Times New Roman"/>
                <w:color w:val="auto"/>
                <w:sz w:val="28"/>
                <w:szCs w:val="28"/>
                <w:lang w:bidi="ar-SA"/>
              </w:rPr>
              <m:t xml:space="preserve"> </m:t>
            </m:r>
            <m:nary>
              <m:naryPr>
                <m:chr m:val="∑"/>
                <m:limLoc m:val="undOvr"/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n</m:t>
                </m:r>
                <m:r>
                  <w:rPr>
                    <w:rFonts w:ascii="Cambria Math" w:eastAsia="Times New Roman" w:hAnsi="Times New Roman" w:cs="Times New Roman"/>
                    <w:color w:val="auto"/>
                    <w:sz w:val="28"/>
                    <w:szCs w:val="28"/>
                    <w:lang w:bidi="ar-SA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auto"/>
                        <w:sz w:val="28"/>
                        <w:szCs w:val="28"/>
                        <w:lang w:bidi="ar-SA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auto"/>
                            <w:sz w:val="28"/>
                            <w:szCs w:val="28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val="en-US" w:bidi="ar-S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факт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auto"/>
                            <w:sz w:val="28"/>
                            <w:szCs w:val="28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val="en-US" w:bidi="ar-S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план</m:t>
                        </m:r>
                      </m:sup>
                    </m:sSubSup>
                  </m:den>
                </m:f>
              </m:e>
            </m:nary>
          </m:num>
          <m:den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F</m:t>
                </m:r>
                <m:r>
                  <w:rPr>
                    <w:rFonts w:ascii="Cambria Math" w:eastAsia="Times New Roman" w:hAnsi="Times New Roman" w:cs="Times New Roman"/>
                    <w:color w:val="auto"/>
                    <w:sz w:val="28"/>
                    <w:szCs w:val="28"/>
                    <w:lang w:bidi="ar-SA"/>
                  </w:rPr>
                  <m:t>факт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en-US" w:bidi="ar-SA"/>
                  </w:rPr>
                  <m:t>F</m:t>
                </m:r>
                <m:r>
                  <w:rPr>
                    <w:rFonts w:ascii="Cambria Math" w:eastAsia="Times New Roman" w:hAnsi="Times New Roman" w:cs="Times New Roman"/>
                    <w:color w:val="auto"/>
                    <w:sz w:val="28"/>
                    <w:szCs w:val="28"/>
                    <w:lang w:bidi="ar-SA"/>
                  </w:rPr>
                  <m:t>план</m:t>
                </m:r>
              </m:den>
            </m:f>
          </m:den>
        </m:f>
        <m:r>
          <w:rPr>
            <w:rFonts w:ascii="Cambria Math" w:eastAsia="Times New Roman" w:hAnsi="Times New Roman" w:cs="Times New Roman"/>
            <w:color w:val="auto"/>
            <w:sz w:val="28"/>
            <w:szCs w:val="28"/>
            <w:lang w:bidi="ar-SA"/>
          </w:rPr>
          <m:t>×</m:t>
        </m:r>
        <m:r>
          <w:rPr>
            <w:rFonts w:ascii="Cambria Math" w:eastAsia="Times New Roman" w:hAnsi="Times New Roman" w:cs="Times New Roman"/>
            <w:color w:val="auto"/>
            <w:sz w:val="28"/>
            <w:szCs w:val="28"/>
            <w:lang w:bidi="ar-SA"/>
          </w:rPr>
          <m:t>100%</m:t>
        </m:r>
      </m:oMath>
      <w:r w:rsidRPr="001A29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8B0F6C" w:rsidRPr="001A2905" w:rsidRDefault="008B0F6C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где N – количество показателей (индикаторов) Программы;</w:t>
      </w:r>
    </w:p>
    <w:p w:rsidR="00682029" w:rsidRPr="002707FC" w:rsidRDefault="00BC0258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m:oMath>
        <m:sSubSup>
          <m:sSubSupPr>
            <m:ctrlPr>
              <w:rPr>
                <w:rFonts w:ascii="Cambria Math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n</m:t>
            </m:r>
          </m:sub>
          <m:sup>
            <m:r>
              <w:rPr>
                <w:rFonts w:ascii="Cambria Math" w:eastAsia="Times New Roman" w:hAnsi="Times New Roman" w:cs="Times New Roman"/>
                <w:color w:val="auto"/>
                <w:sz w:val="28"/>
                <w:szCs w:val="28"/>
                <w:lang w:bidi="ar-SA"/>
              </w:rPr>
              <m:t>план</m:t>
            </m:r>
          </m:sup>
        </m:sSubSup>
      </m:oMath>
      <w:r w:rsidR="00682029"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плановое значение n-го показателя (индикатора);</w:t>
      </w:r>
    </w:p>
    <w:p w:rsidR="00764220" w:rsidRPr="002707FC" w:rsidRDefault="00764220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2029" w:rsidRPr="00682029" w:rsidRDefault="00BC0258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m:oMath>
        <m:sSubSup>
          <m:sSubSupPr>
            <m:ctrlPr>
              <w:rPr>
                <w:rFonts w:ascii="Cambria Math" w:eastAsia="Times New Roman" w:hAnsi="Times New Roman" w:cs="Times New Roman"/>
                <w:i/>
                <w:color w:val="auto"/>
                <w:sz w:val="28"/>
                <w:szCs w:val="28"/>
                <w:lang w:val="en-US"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n</m:t>
            </m:r>
          </m:sub>
          <m:sup>
            <m:r>
              <w:rPr>
                <w:rFonts w:ascii="Cambria Math" w:eastAsia="Times New Roman" w:hAnsi="Times New Roman" w:cs="Times New Roman"/>
                <w:color w:val="auto"/>
                <w:sz w:val="28"/>
                <w:szCs w:val="28"/>
                <w:lang w:bidi="ar-SA"/>
              </w:rPr>
              <m:t>факт</m:t>
            </m:r>
          </m:sup>
        </m:sSubSup>
      </m:oMath>
      <w:r w:rsidR="00764220" w:rsidRPr="001A29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r w:rsidR="00682029"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64220" w:rsidRPr="001A29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фактическое </w:t>
      </w:r>
      <w:r w:rsidR="00682029"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значение n-го показателя (индикатора) на конец отчетного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года;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F</w:t>
      </w:r>
      <w:r w:rsidRPr="00682029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План</w:t>
      </w:r>
      <w:proofErr w:type="gramStart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proofErr w:type="gramStart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gramEnd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лановая сумма финансирования по Программе;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i/>
          <w:color w:val="auto"/>
          <w:lang w:bidi="ar-SA"/>
        </w:rPr>
        <w:t>F Факт</w:t>
      </w:r>
      <w:proofErr w:type="gramStart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.</w:t>
      </w:r>
      <w:proofErr w:type="gramEnd"/>
      <w:r w:rsidR="00764220" w:rsidRPr="001A29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сумма фактически произведенных расходов на реализацию</w:t>
      </w:r>
    </w:p>
    <w:p w:rsidR="00682029" w:rsidRPr="001A2905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мероприятий Программы на конец отчетного года.</w:t>
      </w:r>
    </w:p>
    <w:p w:rsidR="00764220" w:rsidRPr="00682029" w:rsidRDefault="00764220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расчета показателя эффективности реализации Программы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используются показатели (индикаторы), достижение которых предусмотрено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отчетном году.</w:t>
      </w:r>
    </w:p>
    <w:p w:rsidR="001A7A7D" w:rsidRPr="002B7AAE" w:rsidRDefault="001A7A7D" w:rsidP="002B7AAE">
      <w:pPr>
        <w:pStyle w:val="ad"/>
        <w:jc w:val="both"/>
        <w:rPr>
          <w:b/>
          <w:sz w:val="28"/>
          <w:szCs w:val="28"/>
        </w:rPr>
      </w:pPr>
      <w:r w:rsidRPr="002B7AAE">
        <w:rPr>
          <w:b/>
          <w:sz w:val="28"/>
          <w:szCs w:val="28"/>
        </w:rPr>
        <w:lastRenderedPageBreak/>
        <w:t>Система основных мероприятий и показателей</w:t>
      </w:r>
      <w:r w:rsidRPr="002B7AAE">
        <w:rPr>
          <w:b/>
          <w:bCs/>
          <w:sz w:val="28"/>
          <w:szCs w:val="28"/>
        </w:rPr>
        <w:t xml:space="preserve"> </w:t>
      </w:r>
      <w:r w:rsidRPr="002B7AAE">
        <w:rPr>
          <w:b/>
          <w:sz w:val="28"/>
          <w:szCs w:val="28"/>
        </w:rPr>
        <w:t>конечного и непосредственного результата по годам реализации</w:t>
      </w:r>
      <w:r w:rsidRPr="002B7AAE">
        <w:rPr>
          <w:b/>
          <w:bCs/>
          <w:sz w:val="28"/>
          <w:szCs w:val="28"/>
        </w:rPr>
        <w:t xml:space="preserve"> программы</w:t>
      </w:r>
      <w:r w:rsidRPr="002B7AAE">
        <w:rPr>
          <w:b/>
        </w:rPr>
        <w:t xml:space="preserve"> </w:t>
      </w:r>
      <w:r w:rsidRPr="002B7AAE">
        <w:rPr>
          <w:b/>
          <w:sz w:val="28"/>
          <w:szCs w:val="28"/>
        </w:rPr>
        <w:t>представлена</w:t>
      </w:r>
      <w:r w:rsidR="00B1789F" w:rsidRPr="002B7AAE">
        <w:rPr>
          <w:b/>
          <w:sz w:val="28"/>
          <w:szCs w:val="28"/>
        </w:rPr>
        <w:t xml:space="preserve"> в приложении №2</w:t>
      </w:r>
      <w:r w:rsidRPr="002B7AAE">
        <w:rPr>
          <w:b/>
          <w:sz w:val="28"/>
          <w:szCs w:val="28"/>
        </w:rPr>
        <w:t xml:space="preserve"> к настоящей Программе.</w:t>
      </w:r>
    </w:p>
    <w:p w:rsidR="00754581" w:rsidRPr="009577BA" w:rsidRDefault="007F10BB" w:rsidP="009577BA">
      <w:pPr>
        <w:pStyle w:val="12"/>
        <w:keepNext/>
        <w:keepLines/>
        <w:shd w:val="clear" w:color="auto" w:fill="auto"/>
        <w:spacing w:before="0" w:after="171" w:line="240" w:lineRule="auto"/>
        <w:ind w:right="20"/>
        <w:rPr>
          <w:sz w:val="28"/>
          <w:szCs w:val="28"/>
        </w:rPr>
      </w:pPr>
      <w:bookmarkStart w:id="7" w:name="bookmark7"/>
      <w:r w:rsidRPr="009577BA">
        <w:rPr>
          <w:sz w:val="28"/>
          <w:szCs w:val="28"/>
        </w:rPr>
        <w:t>Раздел 7. Ожидаемые результаты реализации муниципальной программы</w:t>
      </w:r>
      <w:bookmarkEnd w:id="7"/>
    </w:p>
    <w:p w:rsidR="00754581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577BA">
        <w:rPr>
          <w:sz w:val="28"/>
          <w:szCs w:val="28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67169E" w:rsidRDefault="0067169E" w:rsidP="009577BA">
      <w:pPr>
        <w:pStyle w:val="20"/>
        <w:shd w:val="clear" w:color="auto" w:fill="auto"/>
        <w:spacing w:line="240" w:lineRule="auto"/>
        <w:ind w:firstLine="340"/>
        <w:rPr>
          <w:sz w:val="28"/>
          <w:szCs w:val="28"/>
        </w:rPr>
      </w:pPr>
    </w:p>
    <w:p w:rsidR="002B7AAE" w:rsidRPr="00B23CDC" w:rsidRDefault="002B7AAE" w:rsidP="002B7AAE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8</w:t>
      </w:r>
      <w:r w:rsidRPr="00B23CD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CDC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программы и описание мер управления рисками реализации программы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Возможные риски реализации программы подразделяются на внутренние, относящиеся к сфере компетенции ответственности исполнителя МП, и внешние, не зависящие от действий ответственного исполнителя.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Внутренние риски: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Низкая исполнительская дисциплина ответственного исполнителя программы, должностных лиц, ответственных за выполнение мероприятий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несвоевременная разработка, согласование и принятие документов, обеспечивающих выполнение мероприятий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недостаточная оперативность при корректировке плана реализации программы при наступлении внешних рисков при реализации программы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Меры управления внутренними рисками являются: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детальное планирование хода реализации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оперативный мониторинг выполнения мероприятий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своевременная актуализация корректировки состава и сроков исполнения мероприятий с сохранением ожидаемых результатов мероприятий программы.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К внешним рискам относятся: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изменение действующего законодательства в сфере реализации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появление новых научных, технических и технологических решений на мировом рынке;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возникновение дестабилизирующих общественных процессов.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Для управления рисками этой группы необходимо: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проведение в течение всего срока выполнения программы мониторинга и прогнозирования текущих тенденций в действующем законодательстве;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проведение в течение всего срока выполнения программы мониторинга и текущих мировых тенденций для выявления новых решений;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осуществление работы с обращениями граждан и организаций.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lastRenderedPageBreak/>
        <w:t>Также существуют и финансовые риски, связанные с возникновением бюджетного дефицита и недостаточным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23CDC">
        <w:rPr>
          <w:rFonts w:ascii="Times New Roman" w:hAnsi="Times New Roman" w:cs="Times New Roman"/>
          <w:bCs/>
          <w:sz w:val="28"/>
          <w:szCs w:val="28"/>
        </w:rPr>
        <w:t xml:space="preserve"> вследствие этого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23CDC">
        <w:rPr>
          <w:rFonts w:ascii="Times New Roman" w:hAnsi="Times New Roman" w:cs="Times New Roman"/>
          <w:bCs/>
          <w:sz w:val="28"/>
          <w:szCs w:val="28"/>
        </w:rPr>
        <w:t xml:space="preserve"> бюджетного финансирования программы.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Возникновение данных рисков может привести к сокращению объемов финансирования запланированных мероприятий, прекращения финансирования ряда мероприятий и, как следствие, выполнению не в полном объеме или невыполнению как непосредственных, так и конечных результатов программы.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ежегодное уточнение объемов финансовых средств, предусмотренных на реализацию мероприятий программы в зависимости от достигнутых результатов;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определение приоритетов для первоочередного финансирования расходов.</w:t>
      </w:r>
    </w:p>
    <w:p w:rsidR="002B7AAE" w:rsidRPr="00B23CDC" w:rsidRDefault="002B7AAE" w:rsidP="002B7AA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B23CDC" w:rsidRDefault="002B7AAE" w:rsidP="001B472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CD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B7AAE" w:rsidRPr="00B23CDC" w:rsidRDefault="002B7AAE" w:rsidP="002B7AAE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CDC">
        <w:rPr>
          <w:rFonts w:ascii="Times New Roman" w:hAnsi="Times New Roman" w:cs="Times New Roman"/>
          <w:b/>
          <w:bCs/>
          <w:sz w:val="28"/>
          <w:szCs w:val="28"/>
        </w:rPr>
        <w:t>нормативных а</w:t>
      </w:r>
      <w:r w:rsidR="007472FD">
        <w:rPr>
          <w:rFonts w:ascii="Times New Roman" w:hAnsi="Times New Roman" w:cs="Times New Roman"/>
          <w:b/>
          <w:bCs/>
          <w:sz w:val="28"/>
          <w:szCs w:val="28"/>
        </w:rPr>
        <w:t xml:space="preserve">ктов </w:t>
      </w:r>
      <w:r w:rsidRPr="00B23CDC">
        <w:rPr>
          <w:rFonts w:ascii="Times New Roman" w:hAnsi="Times New Roman" w:cs="Times New Roman"/>
          <w:b/>
          <w:bCs/>
          <w:sz w:val="28"/>
          <w:szCs w:val="28"/>
        </w:rPr>
        <w:t>программы, принятие или изменение которых необходимо для реализации  программы (П</w:t>
      </w:r>
      <w:r>
        <w:rPr>
          <w:rFonts w:ascii="Times New Roman" w:hAnsi="Times New Roman" w:cs="Times New Roman"/>
          <w:b/>
          <w:bCs/>
          <w:sz w:val="28"/>
          <w:szCs w:val="28"/>
        </w:rPr>
        <w:t>риложение №3</w:t>
      </w:r>
      <w:r w:rsidRPr="00B23CD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1789F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B1789F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3B788F" w:rsidRDefault="003B788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1B4722" w:rsidRDefault="001B4722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1B4722" w:rsidRDefault="001B4722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Pr="00E82F2A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B1789F" w:rsidRPr="00E82F2A" w:rsidRDefault="00B1789F" w:rsidP="00B1789F">
      <w:pPr>
        <w:pStyle w:val="20"/>
        <w:shd w:val="clear" w:color="auto" w:fill="auto"/>
        <w:spacing w:line="240" w:lineRule="auto"/>
        <w:ind w:left="5387" w:right="181"/>
        <w:jc w:val="right"/>
        <w:rPr>
          <w:b/>
        </w:rPr>
      </w:pPr>
      <w:r w:rsidRPr="00E82F2A">
        <w:rPr>
          <w:b/>
        </w:rPr>
        <w:t xml:space="preserve"> к муниципальной программе</w:t>
      </w:r>
    </w:p>
    <w:p w:rsidR="00B1789F" w:rsidRDefault="00B1789F" w:rsidP="00B1789F">
      <w:pPr>
        <w:pStyle w:val="62"/>
        <w:shd w:val="clear" w:color="auto" w:fill="auto"/>
        <w:ind w:left="300" w:firstLine="1620"/>
      </w:pPr>
    </w:p>
    <w:p w:rsidR="00B1789F" w:rsidRPr="006549D4" w:rsidRDefault="00B1789F" w:rsidP="00B1789F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49D4">
        <w:rPr>
          <w:rFonts w:ascii="Times New Roman" w:hAnsi="Times New Roman" w:cs="Times New Roman"/>
          <w:b/>
          <w:color w:val="auto"/>
          <w:sz w:val="28"/>
          <w:szCs w:val="28"/>
        </w:rPr>
        <w:t>Ресурсное обеспечение реализации Программы</w:t>
      </w:r>
    </w:p>
    <w:tbl>
      <w:tblPr>
        <w:tblStyle w:val="ac"/>
        <w:tblW w:w="9606" w:type="dxa"/>
        <w:tblLayout w:type="fixed"/>
        <w:tblLook w:val="04A0"/>
      </w:tblPr>
      <w:tblGrid>
        <w:gridCol w:w="621"/>
        <w:gridCol w:w="2453"/>
        <w:gridCol w:w="1003"/>
        <w:gridCol w:w="709"/>
        <w:gridCol w:w="709"/>
        <w:gridCol w:w="709"/>
        <w:gridCol w:w="850"/>
        <w:gridCol w:w="851"/>
        <w:gridCol w:w="1701"/>
      </w:tblGrid>
      <w:tr w:rsidR="00803E93" w:rsidTr="00BB5587">
        <w:tc>
          <w:tcPr>
            <w:tcW w:w="621" w:type="dxa"/>
            <w:vMerge w:val="restart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53" w:type="dxa"/>
            <w:vMerge w:val="restart"/>
          </w:tcPr>
          <w:p w:rsidR="00803E93" w:rsidRPr="0025121E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12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мероприятия</w:t>
            </w:r>
          </w:p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03" w:type="dxa"/>
            <w:vMerge w:val="restart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Ед. изм.</w:t>
            </w:r>
          </w:p>
        </w:tc>
        <w:tc>
          <w:tcPr>
            <w:tcW w:w="3828" w:type="dxa"/>
            <w:gridSpan w:val="5"/>
          </w:tcPr>
          <w:p w:rsidR="00803E93" w:rsidRPr="0025121E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12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финансирования</w:t>
            </w:r>
          </w:p>
        </w:tc>
        <w:tc>
          <w:tcPr>
            <w:tcW w:w="1701" w:type="dxa"/>
            <w:vMerge w:val="restart"/>
          </w:tcPr>
          <w:p w:rsidR="00803E93" w:rsidRPr="0025121E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12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 финансирования</w:t>
            </w:r>
          </w:p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03E93" w:rsidTr="00BB5587">
        <w:tc>
          <w:tcPr>
            <w:tcW w:w="621" w:type="dxa"/>
            <w:vMerge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53" w:type="dxa"/>
            <w:vMerge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03" w:type="dxa"/>
            <w:vMerge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</w:p>
        </w:tc>
        <w:tc>
          <w:tcPr>
            <w:tcW w:w="85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701" w:type="dxa"/>
            <w:vMerge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03E93" w:rsidTr="00BB5587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1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Инвентаризация земель</w:t>
            </w:r>
          </w:p>
        </w:tc>
        <w:tc>
          <w:tcPr>
            <w:tcW w:w="1003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BB5587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2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Осуществление анализа использования земельных участков, в т</w:t>
            </w:r>
            <w:proofErr w:type="gramStart"/>
            <w:r>
              <w:rPr>
                <w:rStyle w:val="21"/>
              </w:rPr>
              <w:t>.ч</w:t>
            </w:r>
            <w:proofErr w:type="gramEnd"/>
            <w:r>
              <w:rPr>
                <w:rStyle w:val="21"/>
              </w:rPr>
              <w:t xml:space="preserve"> </w:t>
            </w:r>
            <w:r w:rsidRPr="00236B86">
              <w:t xml:space="preserve"> </w:t>
            </w:r>
            <w:r>
              <w:t>в</w:t>
            </w:r>
            <w:r w:rsidRPr="00236B86">
              <w:t>ыявление  неосвоенных  земельных участков</w:t>
            </w:r>
            <w:r>
              <w:t>, находящихся в собственности или арендуемых.</w:t>
            </w:r>
          </w:p>
        </w:tc>
        <w:tc>
          <w:tcPr>
            <w:tcW w:w="1003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BB5587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3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Осуществление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1003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BB5587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4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t>Правильное применение удобрений и пестицидов (информирование ИП И КФХ)</w:t>
            </w:r>
          </w:p>
        </w:tc>
        <w:tc>
          <w:tcPr>
            <w:tcW w:w="1003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BB5587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5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Озеленение территории сельского поселения, в т</w:t>
            </w:r>
            <w:proofErr w:type="gramStart"/>
            <w:r>
              <w:rPr>
                <w:rStyle w:val="21"/>
              </w:rPr>
              <w:t>.ч</w:t>
            </w:r>
            <w:proofErr w:type="gramEnd"/>
            <w:r>
              <w:rPr>
                <w:rStyle w:val="21"/>
              </w:rPr>
              <w:t xml:space="preserve"> меловых склонов и оврагов</w:t>
            </w:r>
          </w:p>
        </w:tc>
        <w:tc>
          <w:tcPr>
            <w:tcW w:w="1003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709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="00803E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709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</w:t>
            </w:r>
          </w:p>
        </w:tc>
        <w:tc>
          <w:tcPr>
            <w:tcW w:w="709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</w:t>
            </w:r>
          </w:p>
        </w:tc>
        <w:tc>
          <w:tcPr>
            <w:tcW w:w="850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</w:t>
            </w:r>
          </w:p>
        </w:tc>
        <w:tc>
          <w:tcPr>
            <w:tcW w:w="851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803E93" w:rsidTr="00BB5587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6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Разъяснение норм земельного законодательства населению</w:t>
            </w:r>
          </w:p>
        </w:tc>
        <w:tc>
          <w:tcPr>
            <w:tcW w:w="1003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BB5587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7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Проведение мероприятий по благоустройству населенных пунктов (ликвидация </w:t>
            </w:r>
            <w:r>
              <w:rPr>
                <w:rStyle w:val="21"/>
              </w:rPr>
              <w:lastRenderedPageBreak/>
              <w:t xml:space="preserve">несанкционированных свалок, борьба с зарослями </w:t>
            </w:r>
            <w:proofErr w:type="spellStart"/>
            <w:r>
              <w:rPr>
                <w:rStyle w:val="21"/>
              </w:rPr>
              <w:t>ясеневидного</w:t>
            </w:r>
            <w:proofErr w:type="spellEnd"/>
            <w:r>
              <w:rPr>
                <w:rStyle w:val="21"/>
              </w:rPr>
              <w:t xml:space="preserve"> клена)</w:t>
            </w:r>
          </w:p>
        </w:tc>
        <w:tc>
          <w:tcPr>
            <w:tcW w:w="1003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руб</w:t>
            </w:r>
            <w:proofErr w:type="spellEnd"/>
          </w:p>
        </w:tc>
        <w:tc>
          <w:tcPr>
            <w:tcW w:w="709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18 </w:t>
            </w:r>
            <w:r w:rsidR="00803E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709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18 000</w:t>
            </w:r>
          </w:p>
        </w:tc>
        <w:tc>
          <w:tcPr>
            <w:tcW w:w="709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18 000</w:t>
            </w:r>
          </w:p>
        </w:tc>
        <w:tc>
          <w:tcPr>
            <w:tcW w:w="850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18 000</w:t>
            </w:r>
          </w:p>
        </w:tc>
        <w:tc>
          <w:tcPr>
            <w:tcW w:w="851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18 000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803E93" w:rsidTr="00BB5587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lastRenderedPageBreak/>
              <w:t>8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F3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57F31">
              <w:rPr>
                <w:rFonts w:ascii="Times New Roman" w:hAnsi="Times New Roman" w:cs="Times New Roman"/>
                <w:sz w:val="24"/>
                <w:szCs w:val="24"/>
              </w:rPr>
              <w:t xml:space="preserve"> землями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7F3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осуществляется добыча общераспространенных полезных ископаемых, выявление фактов незаконной добычи общераспространенных полезных ископаемых </w:t>
            </w:r>
          </w:p>
          <w:p w:rsidR="00803E93" w:rsidRPr="00D57F31" w:rsidRDefault="00803E93" w:rsidP="00921FF6">
            <w:pPr>
              <w:pStyle w:val="ConsPlusNormal"/>
              <w:widowControl/>
              <w:jc w:val="both"/>
              <w:rPr>
                <w:rStyle w:val="21"/>
              </w:rPr>
            </w:pPr>
          </w:p>
        </w:tc>
        <w:tc>
          <w:tcPr>
            <w:tcW w:w="1003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BB5587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9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gramStart"/>
            <w:r>
              <w:rPr>
                <w:rStyle w:val="21"/>
              </w:rPr>
              <w:t>Контроль за</w:t>
            </w:r>
            <w:proofErr w:type="gramEnd"/>
            <w:r>
              <w:rPr>
                <w:rStyle w:val="21"/>
              </w:rPr>
              <w:t xml:space="preserve"> снятием и сохранением плодородного слоя (при планировке участков) для использования в рекультивации земель </w:t>
            </w:r>
          </w:p>
        </w:tc>
        <w:tc>
          <w:tcPr>
            <w:tcW w:w="1003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BB5587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10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Расчистка родников на территории с/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 xml:space="preserve"> и их благоустройство (высадка растений) </w:t>
            </w:r>
          </w:p>
        </w:tc>
        <w:tc>
          <w:tcPr>
            <w:tcW w:w="1003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709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12 </w:t>
            </w:r>
            <w:r w:rsidR="00803E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709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12 000</w:t>
            </w:r>
          </w:p>
        </w:tc>
        <w:tc>
          <w:tcPr>
            <w:tcW w:w="709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12 000</w:t>
            </w:r>
          </w:p>
        </w:tc>
        <w:tc>
          <w:tcPr>
            <w:tcW w:w="850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12 000</w:t>
            </w:r>
          </w:p>
        </w:tc>
        <w:tc>
          <w:tcPr>
            <w:tcW w:w="851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12 000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803E93" w:rsidTr="00BB5587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11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 w:rsidRPr="00236B86">
              <w:t xml:space="preserve">Осуществление  </w:t>
            </w:r>
            <w:proofErr w:type="gramStart"/>
            <w:r w:rsidRPr="00236B86">
              <w:t>контроля   за</w:t>
            </w:r>
            <w:proofErr w:type="gramEnd"/>
            <w:r w:rsidRPr="00236B86">
              <w:t xml:space="preserve"> использованием  земельных участков с особыми условиями их использования (охранные, санитарно-защитные, </w:t>
            </w:r>
            <w:proofErr w:type="spellStart"/>
            <w:r w:rsidRPr="00236B86">
              <w:t>водоохранные</w:t>
            </w:r>
            <w:proofErr w:type="spellEnd"/>
            <w:r w:rsidRPr="00236B86">
              <w:t xml:space="preserve"> и иные зоны)                  </w:t>
            </w:r>
          </w:p>
        </w:tc>
        <w:tc>
          <w:tcPr>
            <w:tcW w:w="1003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Pr="00FA0117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BB5587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12</w:t>
            </w:r>
          </w:p>
        </w:tc>
        <w:tc>
          <w:tcPr>
            <w:tcW w:w="2453" w:type="dxa"/>
          </w:tcPr>
          <w:p w:rsidR="00803E93" w:rsidRPr="00236B86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1003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709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803E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709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803E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709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803E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85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1 000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1 000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803E93" w:rsidTr="00BB5587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13</w:t>
            </w:r>
          </w:p>
        </w:tc>
        <w:tc>
          <w:tcPr>
            <w:tcW w:w="2453" w:type="dxa"/>
          </w:tcPr>
          <w:p w:rsidR="00803E93" w:rsidRPr="00236B86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t xml:space="preserve">Выявление и оформление брошенных земельных участков с полуразрушенными зданиями в качестве бесхозяйных </w:t>
            </w:r>
            <w:r>
              <w:lastRenderedPageBreak/>
              <w:t>объектов с последующей передачей их физическим и юридическим лицам в собственность</w:t>
            </w:r>
          </w:p>
        </w:tc>
        <w:tc>
          <w:tcPr>
            <w:tcW w:w="1003" w:type="dxa"/>
          </w:tcPr>
          <w:p w:rsidR="00803E93" w:rsidRDefault="00803E93" w:rsidP="00921FF6">
            <w:proofErr w:type="spellStart"/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руб</w:t>
            </w:r>
            <w:proofErr w:type="spellEnd"/>
          </w:p>
        </w:tc>
        <w:tc>
          <w:tcPr>
            <w:tcW w:w="709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r w:rsidR="00803E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709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</w:t>
            </w:r>
          </w:p>
        </w:tc>
        <w:tc>
          <w:tcPr>
            <w:tcW w:w="709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</w:t>
            </w:r>
          </w:p>
        </w:tc>
        <w:tc>
          <w:tcPr>
            <w:tcW w:w="850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</w:t>
            </w:r>
          </w:p>
        </w:tc>
        <w:tc>
          <w:tcPr>
            <w:tcW w:w="851" w:type="dxa"/>
          </w:tcPr>
          <w:p w:rsidR="00803E93" w:rsidRDefault="00BB5587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</w:tbl>
    <w:p w:rsidR="00B1789F" w:rsidRDefault="00B1789F" w:rsidP="00B1789F">
      <w:pPr>
        <w:rPr>
          <w:rFonts w:ascii="Times New Roman" w:hAnsi="Times New Roman" w:cs="Times New Roman"/>
        </w:rPr>
      </w:pPr>
    </w:p>
    <w:p w:rsidR="00B1789F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Default="00B1789F" w:rsidP="009C493D">
      <w:pPr>
        <w:ind w:firstLine="709"/>
        <w:jc w:val="both"/>
        <w:rPr>
          <w:b/>
        </w:rPr>
        <w:sectPr w:rsidR="00B1789F" w:rsidSect="00DC2A40">
          <w:headerReference w:type="even" r:id="rId8"/>
          <w:headerReference w:type="default" r:id="rId9"/>
          <w:pgSz w:w="11900" w:h="16840"/>
          <w:pgMar w:top="1106" w:right="675" w:bottom="1106" w:left="1576" w:header="0" w:footer="6" w:gutter="0"/>
          <w:cols w:space="720"/>
          <w:noEndnote/>
          <w:docGrid w:linePitch="360"/>
        </w:sectPr>
      </w:pPr>
    </w:p>
    <w:p w:rsidR="006549D4" w:rsidRPr="00E82F2A" w:rsidRDefault="008835EB" w:rsidP="00E82F2A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  <w:r>
        <w:rPr>
          <w:b/>
        </w:rPr>
        <w:lastRenderedPageBreak/>
        <w:t>Приложение №2</w:t>
      </w:r>
    </w:p>
    <w:p w:rsidR="006549D4" w:rsidRPr="00E82F2A" w:rsidRDefault="006549D4" w:rsidP="00E82F2A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  <w:r w:rsidRPr="00E82F2A">
        <w:rPr>
          <w:b/>
        </w:rPr>
        <w:t xml:space="preserve"> к муниципальной программе</w:t>
      </w:r>
    </w:p>
    <w:p w:rsidR="006549D4" w:rsidRPr="00BB5587" w:rsidRDefault="006549D4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D4" w:rsidRPr="00BB5587" w:rsidRDefault="006549D4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607" w:rsidRPr="006549D4" w:rsidRDefault="00252607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587">
        <w:rPr>
          <w:rFonts w:ascii="Times New Roman" w:hAnsi="Times New Roman" w:cs="Times New Roman"/>
          <w:b/>
          <w:sz w:val="28"/>
          <w:szCs w:val="28"/>
        </w:rPr>
        <w:t>Система основных мероприятий и показателей</w:t>
      </w:r>
      <w:r w:rsidRPr="00BB55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7A7D" w:rsidRPr="00BB5587">
        <w:rPr>
          <w:rFonts w:ascii="Times New Roman" w:hAnsi="Times New Roman" w:cs="Times New Roman"/>
          <w:b/>
          <w:sz w:val="28"/>
          <w:szCs w:val="28"/>
        </w:rPr>
        <w:t>конечного</w:t>
      </w:r>
      <w:r w:rsidR="001A7A7D" w:rsidRPr="001A7A7D">
        <w:rPr>
          <w:rFonts w:ascii="Times New Roman" w:hAnsi="Times New Roman" w:cs="Times New Roman"/>
          <w:b/>
          <w:sz w:val="28"/>
          <w:szCs w:val="28"/>
        </w:rPr>
        <w:t xml:space="preserve"> и непосредственного результата по годам реализации</w:t>
      </w:r>
      <w:r w:rsidR="001A7A7D" w:rsidRPr="00654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49D4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6549D4">
        <w:t xml:space="preserve"> </w:t>
      </w:r>
    </w:p>
    <w:p w:rsidR="00252607" w:rsidRPr="006549D4" w:rsidRDefault="00252607" w:rsidP="0025260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7"/>
        <w:gridCol w:w="850"/>
        <w:gridCol w:w="851"/>
        <w:gridCol w:w="1276"/>
        <w:gridCol w:w="1751"/>
        <w:gridCol w:w="2954"/>
        <w:gridCol w:w="823"/>
        <w:gridCol w:w="709"/>
        <w:gridCol w:w="965"/>
        <w:gridCol w:w="878"/>
        <w:gridCol w:w="1134"/>
      </w:tblGrid>
      <w:tr w:rsidR="00803E93" w:rsidRPr="00B7531F" w:rsidTr="00803E93">
        <w:trPr>
          <w:tblHeader/>
        </w:trPr>
        <w:tc>
          <w:tcPr>
            <w:tcW w:w="3337" w:type="dxa"/>
            <w:vMerge w:val="restart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программы, подпрограмм, мероприятий</w:t>
            </w:r>
          </w:p>
        </w:tc>
        <w:tc>
          <w:tcPr>
            <w:tcW w:w="1701" w:type="dxa"/>
            <w:gridSpan w:val="2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ind w:left="-2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803E93" w:rsidRPr="00DA292F" w:rsidRDefault="00803E93" w:rsidP="00273C9D">
            <w:pPr>
              <w:pStyle w:val="ConsPlusNormal"/>
              <w:widowControl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751" w:type="dxa"/>
            <w:vMerge w:val="restart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ind w:left="-15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Общий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ъем финансирования</w:t>
            </w: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 xml:space="preserve"> за срок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ализации </w:t>
            </w: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программы, </w:t>
            </w:r>
          </w:p>
          <w:p w:rsidR="00803E93" w:rsidRPr="00DA292F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954" w:type="dxa"/>
            <w:vMerge w:val="restart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4509" w:type="dxa"/>
            <w:gridSpan w:val="5"/>
            <w:tcBorders>
              <w:right w:val="single" w:sz="4" w:space="0" w:color="auto"/>
            </w:tcBorders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1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03E93" w:rsidRPr="00B7531F" w:rsidTr="00273C9D">
        <w:trPr>
          <w:cantSplit/>
          <w:trHeight w:val="1134"/>
          <w:tblHeader/>
        </w:trPr>
        <w:tc>
          <w:tcPr>
            <w:tcW w:w="3337" w:type="dxa"/>
            <w:vMerge/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ind w:left="-108" w:right="-12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чало</w:t>
            </w:r>
          </w:p>
        </w:tc>
        <w:tc>
          <w:tcPr>
            <w:tcW w:w="851" w:type="dxa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ind w:left="-238" w:right="-41" w:firstLine="18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завер-шение</w:t>
            </w:r>
            <w:proofErr w:type="spellEnd"/>
            <w:proofErr w:type="gramEnd"/>
          </w:p>
        </w:tc>
        <w:tc>
          <w:tcPr>
            <w:tcW w:w="1276" w:type="dxa"/>
            <w:vMerge/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8" w:type="dxa"/>
          </w:tcPr>
          <w:p w:rsidR="00803E93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03E93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03E93" w:rsidRPr="007A4C41" w:rsidTr="00803E93">
        <w:trPr>
          <w:trHeight w:val="20"/>
          <w:tblHeader/>
        </w:trPr>
        <w:tc>
          <w:tcPr>
            <w:tcW w:w="3337" w:type="dxa"/>
          </w:tcPr>
          <w:p w:rsidR="00803E93" w:rsidRPr="007A4C4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3E93" w:rsidRPr="007A4C41" w:rsidRDefault="00803E93" w:rsidP="00252607">
            <w:pPr>
              <w:pStyle w:val="ConsPlusNormal"/>
              <w:widowControl/>
              <w:ind w:left="-308" w:right="-120" w:firstLine="2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03E93" w:rsidRPr="007A4C41" w:rsidRDefault="00803E93" w:rsidP="00252607">
            <w:pPr>
              <w:pStyle w:val="ConsPlusNormal"/>
              <w:widowControl/>
              <w:ind w:left="-380" w:right="-41" w:firstLine="39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03E93" w:rsidRPr="007A4C4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803E93" w:rsidRPr="007A4C4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4" w:type="dxa"/>
          </w:tcPr>
          <w:p w:rsidR="00803E93" w:rsidRPr="007A4C4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803E93" w:rsidRPr="007A4C41" w:rsidRDefault="00803E93" w:rsidP="00252607">
            <w:pPr>
              <w:pStyle w:val="ConsPlusNormal"/>
              <w:widowControl/>
              <w:ind w:right="-46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03E93" w:rsidRPr="007A4C41" w:rsidRDefault="00803E93" w:rsidP="00252607">
            <w:pPr>
              <w:pStyle w:val="ConsPlusNormal"/>
              <w:widowControl/>
              <w:ind w:left="-469" w:firstLine="273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803E93" w:rsidRPr="007A4C41" w:rsidRDefault="00803E93" w:rsidP="00252607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803E93" w:rsidRPr="007A4C41" w:rsidRDefault="00273C9D" w:rsidP="00252607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03E93" w:rsidRPr="007A4C41" w:rsidRDefault="00273C9D" w:rsidP="00252607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E93" w:rsidRPr="007A4C41" w:rsidTr="00803E93">
        <w:trPr>
          <w:cantSplit/>
          <w:trHeight w:val="495"/>
        </w:trPr>
        <w:tc>
          <w:tcPr>
            <w:tcW w:w="3337" w:type="dxa"/>
            <w:vMerge w:val="restart"/>
          </w:tcPr>
          <w:p w:rsidR="00803E93" w:rsidRPr="00FA4461" w:rsidRDefault="00803E93" w:rsidP="00BE69C5">
            <w:pPr>
              <w:pStyle w:val="62"/>
              <w:shd w:val="clear" w:color="auto" w:fill="auto"/>
              <w:spacing w:line="240" w:lineRule="auto"/>
              <w:ind w:left="-3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</w:t>
            </w:r>
            <w:r w:rsidRPr="00FA4461">
              <w:rPr>
                <w:b w:val="0"/>
                <w:sz w:val="28"/>
                <w:szCs w:val="28"/>
              </w:rPr>
              <w:t>уни</w:t>
            </w:r>
            <w:r>
              <w:rPr>
                <w:b w:val="0"/>
                <w:sz w:val="28"/>
                <w:szCs w:val="28"/>
              </w:rPr>
              <w:t>ципальная программа</w:t>
            </w:r>
            <w:r w:rsidRPr="00FA4461">
              <w:rPr>
                <w:b w:val="0"/>
                <w:sz w:val="28"/>
                <w:szCs w:val="28"/>
              </w:rPr>
              <w:t xml:space="preserve"> </w:t>
            </w:r>
            <w:r w:rsidR="007006F5">
              <w:rPr>
                <w:b w:val="0"/>
                <w:sz w:val="28"/>
                <w:szCs w:val="28"/>
              </w:rPr>
              <w:t>Плотавского</w:t>
            </w:r>
            <w:r w:rsidRPr="00FA4461">
              <w:rPr>
                <w:b w:val="0"/>
                <w:sz w:val="28"/>
                <w:szCs w:val="28"/>
              </w:rPr>
              <w:t xml:space="preserve"> сельского поселения «Использование и охрана земель </w:t>
            </w:r>
            <w:r w:rsidR="007006F5">
              <w:rPr>
                <w:b w:val="0"/>
                <w:sz w:val="28"/>
                <w:szCs w:val="28"/>
              </w:rPr>
              <w:t>Плотавского</w:t>
            </w:r>
            <w:r w:rsidR="001B4722">
              <w:rPr>
                <w:b w:val="0"/>
                <w:sz w:val="28"/>
                <w:szCs w:val="28"/>
              </w:rPr>
              <w:t xml:space="preserve"> </w:t>
            </w:r>
            <w:r w:rsidRPr="00FA4461">
              <w:rPr>
                <w:b w:val="0"/>
                <w:sz w:val="28"/>
                <w:szCs w:val="28"/>
              </w:rPr>
              <w:t xml:space="preserve">сельского поселения муниципального района </w:t>
            </w:r>
            <w:r w:rsidRPr="00FA4461">
              <w:rPr>
                <w:b w:val="0"/>
                <w:sz w:val="28"/>
                <w:szCs w:val="28"/>
              </w:rPr>
              <w:lastRenderedPageBreak/>
              <w:t>«Корочанский район» Белгородской области на 2021 -202</w:t>
            </w:r>
            <w:r w:rsidR="00AF7ABB">
              <w:rPr>
                <w:b w:val="0"/>
                <w:sz w:val="28"/>
                <w:szCs w:val="28"/>
              </w:rPr>
              <w:t>5</w:t>
            </w:r>
            <w:r w:rsidRPr="00FA4461">
              <w:rPr>
                <w:b w:val="0"/>
                <w:sz w:val="28"/>
                <w:szCs w:val="28"/>
              </w:rPr>
              <w:t xml:space="preserve"> годы»</w:t>
            </w:r>
          </w:p>
          <w:p w:rsidR="00803E93" w:rsidRDefault="00803E93" w:rsidP="00BE69C5">
            <w:pPr>
              <w:pStyle w:val="62"/>
              <w:shd w:val="clear" w:color="auto" w:fill="auto"/>
              <w:spacing w:line="240" w:lineRule="auto"/>
              <w:ind w:left="300" w:firstLine="1620"/>
            </w:pPr>
          </w:p>
          <w:p w:rsidR="00803E93" w:rsidRPr="007256BC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803E93" w:rsidRPr="007256BC" w:rsidRDefault="00803E93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803E93" w:rsidRPr="007256BC" w:rsidRDefault="00803E93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vMerge w:val="restart"/>
          </w:tcPr>
          <w:p w:rsidR="00803E93" w:rsidRDefault="00803E93" w:rsidP="004F3148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803E93" w:rsidRPr="007256BC" w:rsidRDefault="00803E93" w:rsidP="004F3148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803E93" w:rsidRDefault="00BB5587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230</w:t>
            </w:r>
          </w:p>
          <w:p w:rsidR="00803E93" w:rsidRPr="00E96D39" w:rsidRDefault="00803E93" w:rsidP="00F85FE5">
            <w:pPr>
              <w:pStyle w:val="20"/>
              <w:shd w:val="clear" w:color="auto" w:fill="auto"/>
              <w:tabs>
                <w:tab w:val="left" w:pos="134"/>
              </w:tabs>
              <w:spacing w:line="264" w:lineRule="exact"/>
              <w:rPr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803E93" w:rsidRDefault="00803E93" w:rsidP="00F85FE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64" w:lineRule="exact"/>
            </w:pPr>
            <w:proofErr w:type="gramStart"/>
            <w:r>
              <w:t>- постановка на кадастровый учет, % (</w:t>
            </w:r>
            <w:proofErr w:type="gramEnd"/>
          </w:p>
          <w:p w:rsidR="00803E93" w:rsidRDefault="00803E93" w:rsidP="00F85FE5">
            <w:pPr>
              <w:pStyle w:val="20"/>
              <w:shd w:val="clear" w:color="auto" w:fill="auto"/>
              <w:tabs>
                <w:tab w:val="left" w:pos="134"/>
              </w:tabs>
              <w:spacing w:line="264" w:lineRule="exact"/>
              <w:rPr>
                <w:rStyle w:val="21"/>
              </w:rPr>
            </w:pPr>
            <w:r>
              <w:rPr>
                <w:rStyle w:val="21"/>
              </w:rPr>
              <w:t>повышение доходов в муниципальный бюджет от уплаты налогов.</w:t>
            </w:r>
          </w:p>
          <w:p w:rsidR="00803E93" w:rsidRPr="00DC2A40" w:rsidRDefault="00803E93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803E93" w:rsidRPr="00DC2A40" w:rsidRDefault="00803E93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3E93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803E93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03E9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03E93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3E93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705"/>
        </w:trPr>
        <w:tc>
          <w:tcPr>
            <w:tcW w:w="3337" w:type="dxa"/>
            <w:vMerge/>
          </w:tcPr>
          <w:p w:rsidR="00273C9D" w:rsidRDefault="00273C9D" w:rsidP="008F1654">
            <w:pPr>
              <w:pStyle w:val="62"/>
              <w:shd w:val="clear" w:color="auto" w:fill="auto"/>
              <w:ind w:left="-32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3C9D" w:rsidRDefault="00273C9D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Default="00273C9D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Default="00273C9D" w:rsidP="004F3148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Default="00273C9D" w:rsidP="00252607">
            <w:pPr>
              <w:pStyle w:val="ConsPlusNormal"/>
              <w:widowControl/>
              <w:outlineLvl w:val="1"/>
            </w:pPr>
            <w:r>
              <w:t>- целевое использование земель в сельском поселении,%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435"/>
        </w:trPr>
        <w:tc>
          <w:tcPr>
            <w:tcW w:w="3337" w:type="dxa"/>
            <w:vMerge/>
          </w:tcPr>
          <w:p w:rsidR="00273C9D" w:rsidRDefault="00273C9D" w:rsidP="008F1654">
            <w:pPr>
              <w:pStyle w:val="62"/>
              <w:shd w:val="clear" w:color="auto" w:fill="auto"/>
              <w:ind w:left="-32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3C9D" w:rsidRDefault="00273C9D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Default="00273C9D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Default="00273C9D" w:rsidP="004F3148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Default="00273C9D" w:rsidP="00EA1EEB">
            <w:pPr>
              <w:pStyle w:val="ConsPlusNormal"/>
              <w:widowControl/>
              <w:outlineLvl w:val="1"/>
            </w:pPr>
            <w:r>
              <w:t>- восстановление нарушенных земель,% (</w:t>
            </w:r>
            <w:r>
              <w:rPr>
                <w:rStyle w:val="21"/>
              </w:rPr>
              <w:t xml:space="preserve">улучшение качественных характеристик земель сельскохозяйственного назначения, </w:t>
            </w:r>
            <w:r>
              <w:t>с</w:t>
            </w:r>
            <w:r w:rsidRPr="00AA1B15">
              <w:t>плошное облесение меловых склонов</w:t>
            </w:r>
            <w:r>
              <w:t xml:space="preserve"> и эрозионно-опасных участков, </w:t>
            </w:r>
            <w:r w:rsidRPr="00AA1B15">
              <w:t xml:space="preserve">деградированных и малопродуктивных угодий и </w:t>
            </w:r>
            <w:proofErr w:type="spellStart"/>
            <w:r w:rsidRPr="00AA1B15">
              <w:t>водоохранных</w:t>
            </w:r>
            <w:proofErr w:type="spellEnd"/>
            <w:r w:rsidRPr="00AA1B15">
              <w:t xml:space="preserve"> зон водных объектов</w:t>
            </w:r>
            <w:r>
              <w:rPr>
                <w:rStyle w:val="21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273C9D" w:rsidRPr="007A4C41" w:rsidTr="00803E93">
        <w:trPr>
          <w:cantSplit/>
          <w:trHeight w:val="1215"/>
        </w:trPr>
        <w:tc>
          <w:tcPr>
            <w:tcW w:w="3337" w:type="dxa"/>
            <w:vMerge/>
          </w:tcPr>
          <w:p w:rsidR="00273C9D" w:rsidRDefault="00273C9D" w:rsidP="008F1654">
            <w:pPr>
              <w:pStyle w:val="62"/>
              <w:shd w:val="clear" w:color="auto" w:fill="auto"/>
              <w:ind w:left="-32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3C9D" w:rsidRDefault="00273C9D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Default="00273C9D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Default="00273C9D" w:rsidP="004F3148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73C9D" w:rsidRDefault="00273C9D" w:rsidP="00EA1EEB">
            <w:pPr>
              <w:pStyle w:val="ConsPlusNormal"/>
              <w:widowControl/>
              <w:outlineLvl w:val="1"/>
            </w:pPr>
            <w:r>
              <w:t>- повышение экологической безопасности населения поселения и качества его жизни, % (</w:t>
            </w:r>
            <w:r>
              <w:rPr>
                <w:rStyle w:val="21"/>
              </w:rPr>
              <w:t xml:space="preserve">озеленение </w:t>
            </w:r>
            <w:proofErr w:type="spellStart"/>
            <w:r>
              <w:rPr>
                <w:rStyle w:val="21"/>
              </w:rPr>
              <w:t>притрассовых</w:t>
            </w:r>
            <w:proofErr w:type="spellEnd"/>
            <w:r>
              <w:rPr>
                <w:rStyle w:val="21"/>
              </w:rPr>
              <w:t xml:space="preserve"> территорий, </w:t>
            </w:r>
            <w:proofErr w:type="spellStart"/>
            <w:r>
              <w:rPr>
                <w:rStyle w:val="21"/>
              </w:rPr>
              <w:t>очиска</w:t>
            </w:r>
            <w:proofErr w:type="spellEnd"/>
            <w:r>
              <w:rPr>
                <w:rStyle w:val="21"/>
              </w:rPr>
              <w:t xml:space="preserve"> родников, озеленений территорий населенных пунктов)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273C9D" w:rsidRPr="00DC2A40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3C9D" w:rsidRPr="00DC2A40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273C9D" w:rsidRPr="00DC2A40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73C9D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3C9D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Инвентаризация земель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t>осуществление кадастрового учёта всех имеющихся земельных участков</w:t>
            </w:r>
          </w:p>
        </w:tc>
        <w:tc>
          <w:tcPr>
            <w:tcW w:w="823" w:type="dxa"/>
          </w:tcPr>
          <w:p w:rsidR="00273C9D" w:rsidRPr="00DC2A40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78" w:type="dxa"/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741"/>
        </w:trPr>
        <w:tc>
          <w:tcPr>
            <w:tcW w:w="3337" w:type="dxa"/>
            <w:vMerge w:val="restart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lastRenderedPageBreak/>
              <w:t>Осуществление анализа использования земельных участков, в т</w:t>
            </w:r>
            <w:proofErr w:type="gramStart"/>
            <w:r>
              <w:rPr>
                <w:rStyle w:val="21"/>
              </w:rPr>
              <w:t>.ч</w:t>
            </w:r>
            <w:proofErr w:type="gramEnd"/>
            <w:r>
              <w:rPr>
                <w:rStyle w:val="21"/>
              </w:rPr>
              <w:t xml:space="preserve"> </w:t>
            </w:r>
            <w:r w:rsidRPr="00236B86">
              <w:t xml:space="preserve"> </w:t>
            </w:r>
            <w:r>
              <w:t>в</w:t>
            </w:r>
            <w:r w:rsidRPr="00236B86">
              <w:t>ыявление  неосвоенных  земельных участков</w:t>
            </w:r>
            <w:r>
              <w:t>, находящихся в собственности или арендуемых.</w:t>
            </w:r>
          </w:p>
        </w:tc>
        <w:tc>
          <w:tcPr>
            <w:tcW w:w="850" w:type="dxa"/>
            <w:vMerge w:val="restart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vMerge w:val="restart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vMerge w:val="restart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73C9D" w:rsidRPr="004E62FB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62FB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земель</w:t>
            </w:r>
            <w:proofErr w:type="gramStart"/>
            <w:r w:rsidRPr="004E6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(%)</w:t>
            </w:r>
            <w:proofErr w:type="gramEnd"/>
          </w:p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73C9D" w:rsidRPr="00DC2A40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900"/>
        </w:trPr>
        <w:tc>
          <w:tcPr>
            <w:tcW w:w="3337" w:type="dxa"/>
            <w:vMerge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850" w:type="dxa"/>
            <w:vMerge/>
          </w:tcPr>
          <w:p w:rsidR="00273C9D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73C9D" w:rsidRPr="004E62FB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B">
              <w:rPr>
                <w:rFonts w:ascii="Times New Roman" w:hAnsi="Times New Roman"/>
                <w:sz w:val="24"/>
                <w:szCs w:val="24"/>
              </w:rPr>
              <w:t>Количество выявленных неосвоенных земельных участков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Осуществление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Задолженность по уплате налогов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23" w:type="dxa"/>
          </w:tcPr>
          <w:p w:rsidR="00273C9D" w:rsidRPr="00DC2A40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78" w:type="dxa"/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t>Правильное применение удобрений и пестицидов (обучение ИП и КФХ)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Собственники и арендаторы земельных участков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обученных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%</w:t>
            </w:r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78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527"/>
        </w:trPr>
        <w:tc>
          <w:tcPr>
            <w:tcW w:w="3337" w:type="dxa"/>
            <w:vMerge w:val="restart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Озеленение территории </w:t>
            </w:r>
            <w:r>
              <w:rPr>
                <w:rStyle w:val="21"/>
              </w:rPr>
              <w:lastRenderedPageBreak/>
              <w:t>сельского поселения, в т</w:t>
            </w:r>
            <w:proofErr w:type="gramStart"/>
            <w:r>
              <w:rPr>
                <w:rStyle w:val="21"/>
              </w:rPr>
              <w:t>.ч</w:t>
            </w:r>
            <w:proofErr w:type="gramEnd"/>
            <w:r>
              <w:rPr>
                <w:rStyle w:val="21"/>
              </w:rPr>
              <w:t xml:space="preserve"> меловых склонов и оврагов, а также ремонт на ранее высаженных участках</w:t>
            </w:r>
          </w:p>
        </w:tc>
        <w:tc>
          <w:tcPr>
            <w:tcW w:w="850" w:type="dxa"/>
            <w:vMerge w:val="restart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vMerge w:val="restart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</w:t>
            </w:r>
            <w:r>
              <w:rPr>
                <w:rStyle w:val="21"/>
              </w:rPr>
              <w:lastRenderedPageBreak/>
              <w:t>рация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30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73C9D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Площадь высадки,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3C9D" w:rsidRPr="007A4C41" w:rsidTr="00803E93">
        <w:trPr>
          <w:cantSplit/>
          <w:trHeight w:val="855"/>
        </w:trPr>
        <w:tc>
          <w:tcPr>
            <w:tcW w:w="3337" w:type="dxa"/>
            <w:vMerge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850" w:type="dxa"/>
            <w:vMerge/>
          </w:tcPr>
          <w:p w:rsidR="00273C9D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73C9D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273C9D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Ремонт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lastRenderedPageBreak/>
              <w:t>Разъяснение норм земельного законодательства населению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273C9D" w:rsidRDefault="00273C9D" w:rsidP="008835EB">
            <w:pPr>
              <w:pStyle w:val="20"/>
              <w:shd w:val="clear" w:color="auto" w:fill="auto"/>
              <w:spacing w:line="240" w:lineRule="auto"/>
              <w:ind w:right="-140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4B7422" w:rsidRDefault="00273C9D" w:rsidP="004B7422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Размещение листовок с информацией о нормах земельного законодательства </w:t>
            </w:r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8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>
              <w:rPr>
                <w:rStyle w:val="21"/>
              </w:rPr>
              <w:t>ясеневидного</w:t>
            </w:r>
            <w:proofErr w:type="spellEnd"/>
            <w:r>
              <w:rPr>
                <w:rStyle w:val="21"/>
              </w:rPr>
              <w:t xml:space="preserve"> клена)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Собственники земельных участков, администрация с/</w:t>
            </w:r>
            <w:proofErr w:type="gramStart"/>
            <w:r>
              <w:rPr>
                <w:rStyle w:val="21"/>
              </w:rPr>
              <w:t>п</w:t>
            </w:r>
            <w:proofErr w:type="gramEnd"/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90 </w:t>
            </w:r>
          </w:p>
        </w:tc>
        <w:tc>
          <w:tcPr>
            <w:tcW w:w="2954" w:type="dxa"/>
          </w:tcPr>
          <w:p w:rsidR="00273C9D" w:rsidRPr="00EA1EEB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очищенных участков, </w:t>
            </w:r>
            <w:proofErr w:type="gramStart"/>
            <w:r w:rsidRPr="00EA1EEB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78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273C9D" w:rsidRPr="007A4C41" w:rsidTr="00803E93">
        <w:trPr>
          <w:cantSplit/>
          <w:trHeight w:val="1134"/>
        </w:trPr>
        <w:tc>
          <w:tcPr>
            <w:tcW w:w="3337" w:type="dxa"/>
          </w:tcPr>
          <w:p w:rsidR="00273C9D" w:rsidRDefault="00273C9D" w:rsidP="00EF42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D57F31">
              <w:rPr>
                <w:rFonts w:ascii="Times New Roman" w:hAnsi="Times New Roman" w:cs="Times New Roman"/>
                <w:sz w:val="24"/>
                <w:szCs w:val="24"/>
              </w:rPr>
              <w:t xml:space="preserve"> землями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7F3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осуществляется добыча общераспространенных полезных ископаемых, выявление фактов незаконной добычи общераспространенных полезных ископаемых </w:t>
            </w:r>
          </w:p>
          <w:p w:rsidR="00273C9D" w:rsidRPr="00D57F31" w:rsidRDefault="00273C9D" w:rsidP="00EF421E">
            <w:pPr>
              <w:pStyle w:val="ConsPlusNormal"/>
              <w:widowControl/>
              <w:jc w:val="both"/>
              <w:rPr>
                <w:rStyle w:val="21"/>
              </w:rPr>
            </w:pP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spellStart"/>
            <w:r>
              <w:rPr>
                <w:rStyle w:val="21"/>
              </w:rPr>
              <w:t>Администра</w:t>
            </w:r>
            <w:proofErr w:type="spellEnd"/>
            <w:r>
              <w:rPr>
                <w:rStyle w:val="21"/>
              </w:rPr>
              <w:t>-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proofErr w:type="spellStart"/>
            <w:r>
              <w:rPr>
                <w:rStyle w:val="21"/>
              </w:rPr>
              <w:t>ция</w:t>
            </w:r>
            <w:proofErr w:type="spellEnd"/>
            <w:r>
              <w:rPr>
                <w:rStyle w:val="21"/>
              </w:rPr>
              <w:t xml:space="preserve"> поселения 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Количество проверок,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8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 xml:space="preserve">Осуществление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использованием верхнего слоя земли при планировке участков 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Организации, учреждения всех форм собственности, население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предупредительных мероприятий с собственниками участков, на которых ведется планировка</w:t>
            </w:r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709" w:type="dxa"/>
          </w:tcPr>
          <w:p w:rsidR="00273C9D" w:rsidRDefault="00273C9D">
            <w:r w:rsidRPr="003E4F3E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965" w:type="dxa"/>
          </w:tcPr>
          <w:p w:rsidR="00273C9D" w:rsidRDefault="00273C9D">
            <w:r w:rsidRPr="003E4F3E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878" w:type="dxa"/>
          </w:tcPr>
          <w:p w:rsidR="00273C9D" w:rsidRPr="003E4F3E" w:rsidRDefault="00273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4F3E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1134" w:type="dxa"/>
          </w:tcPr>
          <w:p w:rsidR="00273C9D" w:rsidRPr="003E4F3E" w:rsidRDefault="00273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4F3E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Расчистка родников на территории с/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 xml:space="preserve"> и их благоустройство 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spellStart"/>
            <w:r>
              <w:rPr>
                <w:rStyle w:val="21"/>
              </w:rPr>
              <w:t>Администра</w:t>
            </w:r>
            <w:proofErr w:type="spellEnd"/>
            <w:r>
              <w:rPr>
                <w:rStyle w:val="21"/>
              </w:rPr>
              <w:t>-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proofErr w:type="spellStart"/>
            <w:r>
              <w:rPr>
                <w:rStyle w:val="21"/>
              </w:rPr>
              <w:t>ция</w:t>
            </w:r>
            <w:proofErr w:type="spellEnd"/>
            <w:r>
              <w:rPr>
                <w:rStyle w:val="21"/>
              </w:rPr>
              <w:t xml:space="preserve"> поселения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60 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Количество расчищенных родников,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8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 w:rsidRPr="00236B86">
              <w:lastRenderedPageBreak/>
              <w:t>Осуществление  контроля</w:t>
            </w:r>
            <w:r>
              <w:t xml:space="preserve"> (плановые и внеплановые проверки)</w:t>
            </w:r>
            <w:r w:rsidRPr="00236B86">
              <w:t xml:space="preserve">   за использованием  земельных участков с особыми условиями их использования (охранные, санитарно-защитные, </w:t>
            </w:r>
            <w:proofErr w:type="spellStart"/>
            <w:r w:rsidRPr="00236B86">
              <w:t>водоохранные</w:t>
            </w:r>
            <w:proofErr w:type="spellEnd"/>
            <w:r w:rsidRPr="00236B86">
              <w:t xml:space="preserve"> и иные зоны)                  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spellStart"/>
            <w:r>
              <w:rPr>
                <w:rStyle w:val="21"/>
              </w:rPr>
              <w:t>Администра</w:t>
            </w:r>
            <w:proofErr w:type="spellEnd"/>
            <w:r>
              <w:rPr>
                <w:rStyle w:val="21"/>
              </w:rPr>
              <w:t>-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proofErr w:type="spellStart"/>
            <w:r>
              <w:rPr>
                <w:rStyle w:val="21"/>
              </w:rPr>
              <w:t>ция</w:t>
            </w:r>
            <w:proofErr w:type="spellEnd"/>
            <w:r>
              <w:rPr>
                <w:rStyle w:val="21"/>
              </w:rPr>
              <w:t xml:space="preserve"> р-на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осмотров территорий</w:t>
            </w:r>
            <w:r w:rsidRPr="00236B86">
              <w:t xml:space="preserve"> за использованием  земельных участков с особыми условиями их использования</w:t>
            </w:r>
            <w:r>
              <w:rPr>
                <w:rFonts w:ascii="Times New Roman" w:hAnsi="Times New Roman"/>
                <w:sz w:val="22"/>
                <w:szCs w:val="22"/>
              </w:rPr>
              <w:t>, %</w:t>
            </w:r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8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Pr="00236B86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spellStart"/>
            <w:r>
              <w:rPr>
                <w:rStyle w:val="21"/>
              </w:rPr>
              <w:t>Администра</w:t>
            </w:r>
            <w:proofErr w:type="spellEnd"/>
            <w:r>
              <w:rPr>
                <w:rStyle w:val="21"/>
              </w:rPr>
              <w:t>-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proofErr w:type="spellStart"/>
            <w:r>
              <w:rPr>
                <w:rStyle w:val="21"/>
              </w:rPr>
              <w:t>ция</w:t>
            </w:r>
            <w:proofErr w:type="spellEnd"/>
            <w:r>
              <w:rPr>
                <w:rStyle w:val="21"/>
              </w:rPr>
              <w:t xml:space="preserve"> поселения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54" w:type="dxa"/>
          </w:tcPr>
          <w:p w:rsidR="00273C9D" w:rsidRPr="00DC2A40" w:rsidRDefault="00273C9D" w:rsidP="00C06F91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плана мероприятий по борьбе с карантинными растениями, %</w:t>
            </w:r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8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803E93">
        <w:trPr>
          <w:cantSplit/>
          <w:trHeight w:val="1397"/>
        </w:trPr>
        <w:tc>
          <w:tcPr>
            <w:tcW w:w="3337" w:type="dxa"/>
          </w:tcPr>
          <w:p w:rsidR="00273C9D" w:rsidRPr="00236B86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t>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spellStart"/>
            <w:r>
              <w:rPr>
                <w:rStyle w:val="21"/>
              </w:rPr>
              <w:t>Администра</w:t>
            </w:r>
            <w:proofErr w:type="spellEnd"/>
            <w:r>
              <w:rPr>
                <w:rStyle w:val="21"/>
              </w:rPr>
              <w:t>-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proofErr w:type="spellStart"/>
            <w:r>
              <w:rPr>
                <w:rStyle w:val="21"/>
              </w:rPr>
              <w:t>ция</w:t>
            </w:r>
            <w:proofErr w:type="spellEnd"/>
            <w:r>
              <w:rPr>
                <w:rStyle w:val="21"/>
              </w:rPr>
              <w:t xml:space="preserve"> поселения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t>Выявление и оформление брошенных земельных участков, %</w:t>
            </w:r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8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A5275A" w:rsidRDefault="00A5275A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4C5FEA" w:rsidRDefault="004C5FEA" w:rsidP="00070E05">
      <w:pPr>
        <w:ind w:left="7371"/>
        <w:jc w:val="center"/>
        <w:rPr>
          <w:rFonts w:ascii="Times New Roman" w:hAnsi="Times New Roman" w:cs="Times New Roman"/>
          <w:b/>
        </w:rPr>
        <w:sectPr w:rsidR="004C5FEA" w:rsidSect="00083048">
          <w:pgSz w:w="16840" w:h="11900" w:orient="landscape"/>
          <w:pgMar w:top="675" w:right="1106" w:bottom="1576" w:left="1106" w:header="0" w:footer="6" w:gutter="0"/>
          <w:cols w:space="720"/>
          <w:noEndnote/>
          <w:docGrid w:linePitch="360"/>
        </w:sectPr>
      </w:pPr>
    </w:p>
    <w:p w:rsidR="00070E05" w:rsidRPr="00070E05" w:rsidRDefault="008835EB" w:rsidP="00921FF6">
      <w:pPr>
        <w:ind w:left="737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070E05" w:rsidRPr="00070E05" w:rsidRDefault="00070E05" w:rsidP="00921FF6">
      <w:pPr>
        <w:ind w:left="7371"/>
        <w:jc w:val="right"/>
        <w:rPr>
          <w:rFonts w:ascii="Times New Roman" w:hAnsi="Times New Roman" w:cs="Times New Roman"/>
          <w:b/>
        </w:rPr>
      </w:pPr>
      <w:r w:rsidRPr="00070E05">
        <w:rPr>
          <w:rFonts w:ascii="Times New Roman" w:hAnsi="Times New Roman" w:cs="Times New Roman"/>
          <w:b/>
        </w:rPr>
        <w:t xml:space="preserve">к муниципальной программе </w:t>
      </w:r>
    </w:p>
    <w:p w:rsidR="00070E05" w:rsidRPr="00070E05" w:rsidRDefault="00070E05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070E05" w:rsidRPr="00070E05" w:rsidRDefault="00070E05" w:rsidP="00070E05">
      <w:pPr>
        <w:pStyle w:val="ConsPlusNormal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E05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 реализации муниципальной программы</w:t>
      </w:r>
    </w:p>
    <w:p w:rsidR="00070E05" w:rsidRPr="00070E05" w:rsidRDefault="00070E05" w:rsidP="00070E05">
      <w:pPr>
        <w:rPr>
          <w:rFonts w:ascii="Times New Roman" w:hAnsi="Times New Roman" w:cs="Times New Roman"/>
        </w:rPr>
      </w:pPr>
    </w:p>
    <w:tbl>
      <w:tblPr>
        <w:tblW w:w="14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3449"/>
        <w:gridCol w:w="4332"/>
        <w:gridCol w:w="3960"/>
        <w:gridCol w:w="2061"/>
      </w:tblGrid>
      <w:tr w:rsidR="00070E05" w:rsidRPr="00070E05" w:rsidTr="00921FF6">
        <w:trPr>
          <w:tblHeader/>
        </w:trPr>
        <w:tc>
          <w:tcPr>
            <w:tcW w:w="859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70E0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70E05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070E05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Вид нормативного правового акта</w:t>
            </w:r>
          </w:p>
        </w:tc>
        <w:tc>
          <w:tcPr>
            <w:tcW w:w="4332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Наименование нормативного правового акта</w:t>
            </w:r>
          </w:p>
        </w:tc>
        <w:tc>
          <w:tcPr>
            <w:tcW w:w="3960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Ответственный исполнитель и соисполнитель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Ожидаемые сроки принятия</w:t>
            </w:r>
          </w:p>
        </w:tc>
      </w:tr>
      <w:tr w:rsidR="00070E05" w:rsidRPr="00070E05" w:rsidTr="00921FF6">
        <w:tc>
          <w:tcPr>
            <w:tcW w:w="859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Об утверждении Стратегии социально-экономического развития муниципального района «Корочанский район» Белгородской области до 2025 года</w:t>
            </w:r>
          </w:p>
        </w:tc>
        <w:tc>
          <w:tcPr>
            <w:tcW w:w="3960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2019-2025 годы (по мере необходимости)</w:t>
            </w:r>
          </w:p>
        </w:tc>
      </w:tr>
      <w:tr w:rsidR="00070E05" w:rsidRPr="00070E05" w:rsidTr="00921FF6">
        <w:tc>
          <w:tcPr>
            <w:tcW w:w="859" w:type="dxa"/>
            <w:shd w:val="clear" w:color="auto" w:fill="auto"/>
          </w:tcPr>
          <w:p w:rsidR="00070E05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О долгосрочной целевой программе развития сельского хозяйства Корочанского района</w:t>
            </w:r>
          </w:p>
        </w:tc>
        <w:tc>
          <w:tcPr>
            <w:tcW w:w="3960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Управление сельского хозяйства и природопользования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070E05" w:rsidRPr="00070E05" w:rsidTr="00921FF6">
        <w:tc>
          <w:tcPr>
            <w:tcW w:w="859" w:type="dxa"/>
            <w:shd w:val="clear" w:color="auto" w:fill="auto"/>
          </w:tcPr>
          <w:p w:rsidR="00070E05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О создании общественного Совета по улучшению инвестиционного климата и развитию предпринимательства при главе администрации муниципального района «Корочанский район»</w:t>
            </w:r>
          </w:p>
        </w:tc>
        <w:tc>
          <w:tcPr>
            <w:tcW w:w="3960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2016-2025 годы</w:t>
            </w:r>
          </w:p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(по мере необходимости)</w:t>
            </w:r>
          </w:p>
        </w:tc>
      </w:tr>
      <w:tr w:rsidR="00070E05" w:rsidRPr="00070E05" w:rsidTr="00921FF6">
        <w:tc>
          <w:tcPr>
            <w:tcW w:w="859" w:type="dxa"/>
            <w:shd w:val="clear" w:color="auto" w:fill="auto"/>
          </w:tcPr>
          <w:p w:rsidR="00070E05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«Выдача рекомендаций субъектам малого и среднего предпринимательства для получения поддержки в Белгородском областном фонде поддержки малого и среднего предпринимательства»</w:t>
            </w:r>
          </w:p>
        </w:tc>
        <w:tc>
          <w:tcPr>
            <w:tcW w:w="3960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C72C87" w:rsidRPr="00070E05" w:rsidTr="00921FF6">
        <w:tc>
          <w:tcPr>
            <w:tcW w:w="859" w:type="dxa"/>
            <w:shd w:val="clear" w:color="auto" w:fill="auto"/>
          </w:tcPr>
          <w:p w:rsidR="00C72C87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9" w:type="dxa"/>
            <w:shd w:val="clear" w:color="auto" w:fill="auto"/>
          </w:tcPr>
          <w:p w:rsidR="00C72C87" w:rsidRPr="00070E05" w:rsidRDefault="00C72C87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7006F5">
              <w:rPr>
                <w:rFonts w:ascii="Times New Roman" w:hAnsi="Times New Roman" w:cs="Times New Roman"/>
              </w:rPr>
              <w:t>Плотавского</w:t>
            </w:r>
            <w:r w:rsidR="001B47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r w:rsidRPr="00070E05">
              <w:rPr>
                <w:rFonts w:ascii="Times New Roman" w:hAnsi="Times New Roman" w:cs="Times New Roman"/>
              </w:rPr>
              <w:t>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C72C87" w:rsidRPr="00070E05" w:rsidRDefault="00C72C87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 xml:space="preserve">Внесение изменений в постановление администрации Корочанского района «Об утверждении муниципальной программы </w:t>
            </w:r>
            <w:proofErr w:type="spellStart"/>
            <w:r>
              <w:rPr>
                <w:rFonts w:ascii="Times New Roman" w:hAnsi="Times New Roman" w:cs="Times New Roman"/>
              </w:rPr>
              <w:t>социально-экномического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развития </w:t>
            </w:r>
            <w:r w:rsidR="007006F5">
              <w:rPr>
                <w:rFonts w:ascii="Times New Roman" w:hAnsi="Times New Roman" w:cs="Times New Roman"/>
              </w:rPr>
              <w:t>Плотавского</w:t>
            </w:r>
            <w:r w:rsidR="001B47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поселения на </w:t>
            </w:r>
            <w:r w:rsidRPr="00070E05">
              <w:rPr>
                <w:rFonts w:ascii="Times New Roman" w:hAnsi="Times New Roman" w:cs="Times New Roman"/>
              </w:rPr>
              <w:t>2015-2020 годы»</w:t>
            </w:r>
          </w:p>
        </w:tc>
        <w:tc>
          <w:tcPr>
            <w:tcW w:w="3960" w:type="dxa"/>
            <w:shd w:val="clear" w:color="auto" w:fill="auto"/>
          </w:tcPr>
          <w:p w:rsidR="00C72C87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7006F5">
              <w:rPr>
                <w:rFonts w:ascii="Times New Roman" w:hAnsi="Times New Roman" w:cs="Times New Roman"/>
              </w:rPr>
              <w:t>Плотавского</w:t>
            </w:r>
            <w:r w:rsidR="001B47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C72C87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070E05" w:rsidTr="00921FF6">
        <w:tc>
          <w:tcPr>
            <w:tcW w:w="859" w:type="dxa"/>
            <w:shd w:val="clear" w:color="auto" w:fill="auto"/>
          </w:tcPr>
          <w:p w:rsidR="00A5275A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A5275A" w:rsidRPr="001B4722" w:rsidRDefault="00A5275A" w:rsidP="00921FF6">
            <w:pPr>
              <w:rPr>
                <w:rFonts w:ascii="Times New Roman" w:hAnsi="Times New Roman" w:cs="Times New Roman"/>
              </w:rPr>
            </w:pPr>
            <w:r w:rsidRPr="001B4722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7006F5" w:rsidRPr="001B4722">
              <w:rPr>
                <w:rFonts w:ascii="Times New Roman" w:hAnsi="Times New Roman" w:cs="Times New Roman"/>
              </w:rPr>
              <w:t>Плотавского</w:t>
            </w:r>
            <w:r w:rsidR="001B4722" w:rsidRPr="001B4722">
              <w:rPr>
                <w:rFonts w:ascii="Times New Roman" w:hAnsi="Times New Roman" w:cs="Times New Roman"/>
              </w:rPr>
              <w:t xml:space="preserve"> </w:t>
            </w:r>
            <w:r w:rsidRPr="001B4722">
              <w:rPr>
                <w:rFonts w:ascii="Times New Roman" w:hAnsi="Times New Roman" w:cs="Times New Roman"/>
              </w:rPr>
              <w:t>сельского 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1B4722" w:rsidRDefault="00A5275A" w:rsidP="004C5FEA">
            <w:pPr>
              <w:rPr>
                <w:rFonts w:ascii="Times New Roman" w:eastAsia="Calibri" w:hAnsi="Times New Roman" w:cs="Times New Roman"/>
              </w:rPr>
            </w:pPr>
            <w:r w:rsidRPr="001B4722">
              <w:rPr>
                <w:rFonts w:ascii="Times New Roman" w:eastAsia="Calibri" w:hAnsi="Times New Roman" w:cs="Times New Roman"/>
              </w:rPr>
              <w:t>Об утверждении порядка заключения</w:t>
            </w:r>
          </w:p>
          <w:p w:rsidR="00A5275A" w:rsidRPr="001B4722" w:rsidRDefault="00A5275A" w:rsidP="004C5FEA">
            <w:pPr>
              <w:rPr>
                <w:rFonts w:ascii="Times New Roman" w:hAnsi="Times New Roman" w:cs="Times New Roman"/>
              </w:rPr>
            </w:pPr>
            <w:r w:rsidRPr="001B4722">
              <w:rPr>
                <w:rFonts w:ascii="Times New Roman" w:eastAsia="Calibri" w:hAnsi="Times New Roman" w:cs="Times New Roman"/>
              </w:rPr>
              <w:t>специального инвестиционного контракта</w:t>
            </w:r>
          </w:p>
        </w:tc>
        <w:tc>
          <w:tcPr>
            <w:tcW w:w="3960" w:type="dxa"/>
            <w:shd w:val="clear" w:color="auto" w:fill="auto"/>
          </w:tcPr>
          <w:p w:rsidR="00A5275A" w:rsidRPr="001B4722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1B4722">
              <w:rPr>
                <w:rFonts w:ascii="Times New Roman" w:hAnsi="Times New Roman" w:cs="Times New Roman"/>
              </w:rPr>
              <w:t xml:space="preserve">Администрация </w:t>
            </w:r>
            <w:r w:rsidR="007006F5" w:rsidRPr="001B4722">
              <w:rPr>
                <w:rFonts w:ascii="Times New Roman" w:hAnsi="Times New Roman" w:cs="Times New Roman"/>
              </w:rPr>
              <w:t>Плотавского</w:t>
            </w:r>
            <w:r w:rsidR="001B47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4722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1B4722"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1B4722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1B4722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070E05" w:rsidTr="00921FF6">
        <w:tc>
          <w:tcPr>
            <w:tcW w:w="859" w:type="dxa"/>
            <w:shd w:val="clear" w:color="auto" w:fill="auto"/>
          </w:tcPr>
          <w:p w:rsidR="00A5275A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A5275A" w:rsidRPr="001B4722" w:rsidRDefault="00A5275A">
            <w:r w:rsidRPr="001B4722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7006F5" w:rsidRPr="001B4722">
              <w:rPr>
                <w:rFonts w:ascii="Times New Roman" w:hAnsi="Times New Roman" w:cs="Times New Roman"/>
              </w:rPr>
              <w:t>Плотавского</w:t>
            </w:r>
            <w:r w:rsidR="001B4722" w:rsidRPr="001B4722">
              <w:rPr>
                <w:rFonts w:ascii="Times New Roman" w:hAnsi="Times New Roman" w:cs="Times New Roman"/>
              </w:rPr>
              <w:t xml:space="preserve"> </w:t>
            </w:r>
            <w:r w:rsidRPr="001B4722">
              <w:rPr>
                <w:rFonts w:ascii="Times New Roman" w:hAnsi="Times New Roman" w:cs="Times New Roman"/>
              </w:rPr>
              <w:t>сельского 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1B4722" w:rsidRDefault="00A5275A" w:rsidP="004C5F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4722">
              <w:rPr>
                <w:rFonts w:ascii="Times New Roman" w:hAnsi="Times New Roman" w:cs="Times New Roman"/>
              </w:rPr>
              <w:t>Об утверждении Положения о порядке о</w:t>
            </w:r>
            <w:r w:rsidRPr="001B4722">
              <w:rPr>
                <w:rStyle w:val="highlight"/>
                <w:rFonts w:ascii="Times New Roman" w:hAnsi="Times New Roman" w:cs="Times New Roman"/>
              </w:rPr>
              <w:t>казании поддержки субъектам малого</w:t>
            </w:r>
            <w:r w:rsidRPr="001B4722">
              <w:rPr>
                <w:rFonts w:ascii="Times New Roman" w:hAnsi="Times New Roman" w:cs="Times New Roman"/>
              </w:rPr>
              <w:t xml:space="preserve"> и </w:t>
            </w:r>
            <w:r w:rsidRPr="001B4722">
              <w:rPr>
                <w:rStyle w:val="highlight"/>
                <w:rFonts w:ascii="Times New Roman" w:hAnsi="Times New Roman" w:cs="Times New Roman"/>
              </w:rPr>
              <w:t>среднего</w:t>
            </w:r>
            <w:r w:rsidRPr="001B4722">
              <w:rPr>
                <w:rFonts w:ascii="Times New Roman" w:hAnsi="Times New Roman" w:cs="Times New Roman"/>
              </w:rPr>
              <w:t xml:space="preserve"> </w:t>
            </w:r>
            <w:r w:rsidRPr="001B4722">
              <w:rPr>
                <w:rStyle w:val="highlight"/>
                <w:rFonts w:ascii="Times New Roman" w:hAnsi="Times New Roman" w:cs="Times New Roman"/>
              </w:rPr>
              <w:t xml:space="preserve">предпринимательства </w:t>
            </w:r>
            <w:r w:rsidRPr="001B4722">
              <w:rPr>
                <w:rFonts w:ascii="Times New Roman" w:hAnsi="Times New Roman" w:cs="Times New Roman"/>
                <w:bCs/>
              </w:rPr>
              <w:t>и</w:t>
            </w:r>
            <w:r w:rsidRPr="001B4722">
              <w:rPr>
                <w:rFonts w:ascii="Times New Roman" w:hAnsi="Times New Roman" w:cs="Times New Roman"/>
              </w:rPr>
              <w:t xml:space="preserve"> </w:t>
            </w:r>
            <w:r w:rsidRPr="001B4722">
              <w:rPr>
                <w:rFonts w:ascii="Times New Roman" w:hAnsi="Times New Roman" w:cs="Times New Roman"/>
                <w:bCs/>
              </w:rPr>
              <w:t>организациям</w:t>
            </w:r>
            <w:r w:rsidRPr="001B4722">
              <w:rPr>
                <w:rFonts w:ascii="Times New Roman" w:hAnsi="Times New Roman" w:cs="Times New Roman"/>
              </w:rPr>
              <w:t xml:space="preserve">, образующим инфраструктуру </w:t>
            </w:r>
            <w:r w:rsidRPr="001B4722">
              <w:rPr>
                <w:rFonts w:ascii="Times New Roman" w:hAnsi="Times New Roman" w:cs="Times New Roman"/>
                <w:bCs/>
              </w:rPr>
              <w:t>поддержки</w:t>
            </w:r>
            <w:r w:rsidRPr="001B4722">
              <w:rPr>
                <w:rFonts w:ascii="Times New Roman" w:hAnsi="Times New Roman" w:cs="Times New Roman"/>
              </w:rPr>
              <w:t xml:space="preserve"> </w:t>
            </w:r>
            <w:r w:rsidRPr="001B4722">
              <w:rPr>
                <w:rFonts w:ascii="Times New Roman" w:hAnsi="Times New Roman" w:cs="Times New Roman"/>
                <w:bCs/>
              </w:rPr>
              <w:t>субъектов</w:t>
            </w:r>
            <w:r w:rsidRPr="001B4722">
              <w:rPr>
                <w:rFonts w:ascii="Times New Roman" w:hAnsi="Times New Roman" w:cs="Times New Roman"/>
              </w:rPr>
              <w:t xml:space="preserve"> малого и среднего </w:t>
            </w:r>
            <w:r w:rsidRPr="001B4722">
              <w:rPr>
                <w:rFonts w:ascii="Times New Roman" w:hAnsi="Times New Roman" w:cs="Times New Roman"/>
                <w:bCs/>
              </w:rPr>
              <w:t>предпринимательства</w:t>
            </w:r>
            <w:r w:rsidRPr="001B4722">
              <w:rPr>
                <w:rStyle w:val="highlight"/>
                <w:rFonts w:ascii="Times New Roman" w:hAnsi="Times New Roman" w:cs="Times New Roman"/>
              </w:rPr>
              <w:t xml:space="preserve"> </w:t>
            </w:r>
            <w:r w:rsidRPr="001B4722">
              <w:rPr>
                <w:rFonts w:ascii="Times New Roman" w:hAnsi="Times New Roman" w:cs="Times New Roman"/>
                <w:bCs/>
              </w:rPr>
              <w:t>на</w:t>
            </w:r>
            <w:r w:rsidRPr="001B4722">
              <w:rPr>
                <w:rFonts w:ascii="Times New Roman" w:hAnsi="Times New Roman" w:cs="Times New Roman"/>
              </w:rPr>
              <w:t xml:space="preserve"> </w:t>
            </w:r>
            <w:r w:rsidRPr="001B4722">
              <w:rPr>
                <w:rFonts w:ascii="Times New Roman" w:hAnsi="Times New Roman" w:cs="Times New Roman"/>
                <w:bCs/>
              </w:rPr>
              <w:t xml:space="preserve">территории </w:t>
            </w:r>
            <w:r w:rsidR="007006F5" w:rsidRPr="001B4722">
              <w:rPr>
                <w:rFonts w:ascii="Times New Roman" w:hAnsi="Times New Roman" w:cs="Times New Roman"/>
                <w:bCs/>
              </w:rPr>
              <w:t>Плотавского</w:t>
            </w:r>
            <w:r w:rsidR="001B4722">
              <w:rPr>
                <w:rFonts w:ascii="Times New Roman" w:hAnsi="Times New Roman" w:cs="Times New Roman"/>
                <w:bCs/>
              </w:rPr>
              <w:t xml:space="preserve"> </w:t>
            </w:r>
            <w:r w:rsidRPr="001B4722">
              <w:rPr>
                <w:rFonts w:ascii="Times New Roman" w:hAnsi="Times New Roman" w:cs="Times New Roman"/>
                <w:bCs/>
              </w:rPr>
              <w:t>сельского поселения</w:t>
            </w:r>
          </w:p>
        </w:tc>
        <w:tc>
          <w:tcPr>
            <w:tcW w:w="3960" w:type="dxa"/>
            <w:shd w:val="clear" w:color="auto" w:fill="auto"/>
          </w:tcPr>
          <w:p w:rsidR="00A5275A" w:rsidRPr="001B4722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1B4722">
              <w:rPr>
                <w:rFonts w:ascii="Times New Roman" w:hAnsi="Times New Roman" w:cs="Times New Roman"/>
              </w:rPr>
              <w:t xml:space="preserve">Администрация </w:t>
            </w:r>
            <w:r w:rsidR="007006F5" w:rsidRPr="001B4722">
              <w:rPr>
                <w:rFonts w:ascii="Times New Roman" w:hAnsi="Times New Roman" w:cs="Times New Roman"/>
              </w:rPr>
              <w:t>Плотавского</w:t>
            </w:r>
            <w:r w:rsidR="001B47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4722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1B4722"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1B4722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1B4722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070E05" w:rsidTr="00921FF6">
        <w:tc>
          <w:tcPr>
            <w:tcW w:w="859" w:type="dxa"/>
            <w:shd w:val="clear" w:color="auto" w:fill="auto"/>
          </w:tcPr>
          <w:p w:rsidR="00A5275A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A5275A" w:rsidRPr="001B4722" w:rsidRDefault="00A5275A">
            <w:r w:rsidRPr="001B4722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7006F5" w:rsidRPr="001B4722">
              <w:rPr>
                <w:rFonts w:ascii="Times New Roman" w:hAnsi="Times New Roman" w:cs="Times New Roman"/>
              </w:rPr>
              <w:t>Плотавского</w:t>
            </w:r>
            <w:r w:rsidR="001B4722" w:rsidRPr="001B4722">
              <w:rPr>
                <w:rFonts w:ascii="Times New Roman" w:hAnsi="Times New Roman" w:cs="Times New Roman"/>
              </w:rPr>
              <w:t xml:space="preserve"> </w:t>
            </w:r>
            <w:r w:rsidRPr="001B4722">
              <w:rPr>
                <w:rFonts w:ascii="Times New Roman" w:hAnsi="Times New Roman" w:cs="Times New Roman"/>
              </w:rPr>
              <w:t>сельского 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1B4722" w:rsidRDefault="00A5275A" w:rsidP="004C5FEA">
            <w:pPr>
              <w:jc w:val="both"/>
              <w:rPr>
                <w:rFonts w:ascii="Times New Roman" w:hAnsi="Times New Roman" w:cs="Times New Roman"/>
              </w:rPr>
            </w:pPr>
            <w:r w:rsidRPr="001B4722">
              <w:rPr>
                <w:rFonts w:ascii="Times New Roman" w:hAnsi="Times New Roman" w:cs="Times New Roman"/>
              </w:rPr>
              <w:t xml:space="preserve">О создании рабочей группы по вопросам оказания имущественной поддержки субъектам малого и среднего предпринимательства на территории </w:t>
            </w:r>
            <w:r w:rsidR="007006F5" w:rsidRPr="001B4722">
              <w:rPr>
                <w:rFonts w:ascii="Times New Roman" w:hAnsi="Times New Roman" w:cs="Times New Roman"/>
              </w:rPr>
              <w:t>Плотавского</w:t>
            </w:r>
            <w:r w:rsidR="001B4722" w:rsidRPr="001B4722">
              <w:rPr>
                <w:rFonts w:ascii="Times New Roman" w:hAnsi="Times New Roman" w:cs="Times New Roman"/>
              </w:rPr>
              <w:t xml:space="preserve"> </w:t>
            </w:r>
            <w:r w:rsidRPr="001B4722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3960" w:type="dxa"/>
            <w:shd w:val="clear" w:color="auto" w:fill="auto"/>
          </w:tcPr>
          <w:p w:rsidR="00A5275A" w:rsidRPr="001B4722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1B4722">
              <w:rPr>
                <w:rFonts w:ascii="Times New Roman" w:hAnsi="Times New Roman" w:cs="Times New Roman"/>
              </w:rPr>
              <w:t xml:space="preserve">Администрация </w:t>
            </w:r>
            <w:r w:rsidR="007006F5" w:rsidRPr="001B4722">
              <w:rPr>
                <w:rFonts w:ascii="Times New Roman" w:hAnsi="Times New Roman" w:cs="Times New Roman"/>
              </w:rPr>
              <w:t>Плотавского</w:t>
            </w:r>
            <w:r w:rsidR="001B47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4722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1B4722"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1B4722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1B4722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070E05" w:rsidTr="00921FF6">
        <w:tc>
          <w:tcPr>
            <w:tcW w:w="859" w:type="dxa"/>
            <w:shd w:val="clear" w:color="auto" w:fill="auto"/>
          </w:tcPr>
          <w:p w:rsidR="00A5275A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A5275A" w:rsidRPr="001B4722" w:rsidRDefault="00A5275A">
            <w:r w:rsidRPr="001B4722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7006F5" w:rsidRPr="001B4722">
              <w:rPr>
                <w:rFonts w:ascii="Times New Roman" w:hAnsi="Times New Roman" w:cs="Times New Roman"/>
              </w:rPr>
              <w:t>Плотавского</w:t>
            </w:r>
            <w:r w:rsidR="001B4722" w:rsidRPr="001B4722">
              <w:rPr>
                <w:rFonts w:ascii="Times New Roman" w:hAnsi="Times New Roman" w:cs="Times New Roman"/>
              </w:rPr>
              <w:t xml:space="preserve"> </w:t>
            </w:r>
            <w:r w:rsidRPr="001B4722">
              <w:rPr>
                <w:rFonts w:ascii="Times New Roman" w:hAnsi="Times New Roman" w:cs="Times New Roman"/>
              </w:rPr>
              <w:t>сельского 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1B4722" w:rsidRDefault="001B4722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  <w:bCs/>
                <w:iCs/>
              </w:rPr>
            </w:pPr>
            <w:r w:rsidRPr="001B4722">
              <w:rPr>
                <w:rFonts w:ascii="Times New Roman" w:hAnsi="Times New Roman" w:cs="Times New Roman"/>
                <w:bCs/>
                <w:iCs/>
              </w:rPr>
              <w:t>Об утверждении П</w:t>
            </w:r>
            <w:r w:rsidR="00A5275A" w:rsidRPr="001B4722">
              <w:rPr>
                <w:rFonts w:ascii="Times New Roman" w:hAnsi="Times New Roman" w:cs="Times New Roman"/>
                <w:bCs/>
                <w:iCs/>
              </w:rPr>
              <w:t>орядка создания координационных или совещательных органов в области развития малого</w:t>
            </w:r>
          </w:p>
          <w:p w:rsidR="00A5275A" w:rsidRPr="001B4722" w:rsidRDefault="00A5275A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  <w:bCs/>
                <w:iCs/>
              </w:rPr>
            </w:pPr>
            <w:r w:rsidRPr="001B4722">
              <w:rPr>
                <w:rFonts w:ascii="Times New Roman" w:hAnsi="Times New Roman" w:cs="Times New Roman"/>
                <w:bCs/>
                <w:iCs/>
              </w:rPr>
              <w:t>и среднего предпринимательства</w:t>
            </w:r>
          </w:p>
          <w:p w:rsidR="00A5275A" w:rsidRPr="001B4722" w:rsidRDefault="001B4722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  <w:bCs/>
                <w:iCs/>
              </w:rPr>
            </w:pPr>
            <w:r w:rsidRPr="001B4722">
              <w:rPr>
                <w:rFonts w:ascii="Times New Roman" w:hAnsi="Times New Roman" w:cs="Times New Roman"/>
                <w:bCs/>
                <w:iCs/>
              </w:rPr>
              <w:t>на территории Плота</w:t>
            </w:r>
            <w:r w:rsidR="00A5275A" w:rsidRPr="001B4722">
              <w:rPr>
                <w:rFonts w:ascii="Times New Roman" w:hAnsi="Times New Roman" w:cs="Times New Roman"/>
                <w:bCs/>
                <w:iCs/>
              </w:rPr>
              <w:t>вского</w:t>
            </w:r>
          </w:p>
          <w:p w:rsidR="00A5275A" w:rsidRPr="001B4722" w:rsidRDefault="00A5275A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</w:rPr>
            </w:pPr>
            <w:r w:rsidRPr="001B4722">
              <w:rPr>
                <w:rFonts w:ascii="Times New Roman" w:hAnsi="Times New Roman" w:cs="Times New Roman"/>
                <w:bCs/>
                <w:iCs/>
              </w:rPr>
              <w:t>сельского поселения</w:t>
            </w:r>
          </w:p>
          <w:p w:rsidR="00A5275A" w:rsidRPr="001B4722" w:rsidRDefault="00A5275A" w:rsidP="004C5FE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5275A" w:rsidRPr="001B4722" w:rsidRDefault="00A5275A" w:rsidP="004C5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A5275A" w:rsidRPr="001B4722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1B4722">
              <w:rPr>
                <w:rFonts w:ascii="Times New Roman" w:hAnsi="Times New Roman" w:cs="Times New Roman"/>
              </w:rPr>
              <w:t xml:space="preserve">Администрация </w:t>
            </w:r>
            <w:r w:rsidR="007006F5" w:rsidRPr="001B4722">
              <w:rPr>
                <w:rFonts w:ascii="Times New Roman" w:hAnsi="Times New Roman" w:cs="Times New Roman"/>
              </w:rPr>
              <w:t>Плотавского</w:t>
            </w:r>
            <w:r w:rsidR="001B47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4722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1B4722"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1B4722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1B4722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</w:tbl>
    <w:p w:rsidR="004C5FEA" w:rsidRDefault="004C5FEA">
      <w:pPr>
        <w:rPr>
          <w:rFonts w:ascii="Times New Roman" w:hAnsi="Times New Roman" w:cs="Times New Roman"/>
        </w:rPr>
        <w:sectPr w:rsidR="004C5FEA" w:rsidSect="004C5FEA">
          <w:pgSz w:w="16840" w:h="11900" w:orient="landscape"/>
          <w:pgMar w:top="675" w:right="1106" w:bottom="1576" w:left="1106" w:header="0" w:footer="6" w:gutter="0"/>
          <w:cols w:space="720"/>
          <w:noEndnote/>
          <w:docGrid w:linePitch="360"/>
        </w:sectPr>
      </w:pPr>
    </w:p>
    <w:p w:rsidR="004C5FEA" w:rsidRPr="00070E05" w:rsidRDefault="004C5FEA">
      <w:pPr>
        <w:rPr>
          <w:rFonts w:ascii="Times New Roman" w:hAnsi="Times New Roman" w:cs="Times New Roman"/>
        </w:rPr>
      </w:pPr>
    </w:p>
    <w:sectPr w:rsidR="004C5FEA" w:rsidRPr="00070E05" w:rsidSect="00A5275A">
      <w:pgSz w:w="11900" w:h="16840"/>
      <w:pgMar w:top="1105" w:right="674" w:bottom="1105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B77" w:rsidRDefault="006E4B77">
      <w:r>
        <w:separator/>
      </w:r>
    </w:p>
  </w:endnote>
  <w:endnote w:type="continuationSeparator" w:id="0">
    <w:p w:rsidR="006E4B77" w:rsidRDefault="006E4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B77" w:rsidRDefault="006E4B77"/>
  </w:footnote>
  <w:footnote w:type="continuationSeparator" w:id="0">
    <w:p w:rsidR="006E4B77" w:rsidRDefault="006E4B7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21" w:rsidRDefault="000A3F21">
    <w:pPr>
      <w:rPr>
        <w:sz w:val="2"/>
        <w:szCs w:val="2"/>
      </w:rPr>
    </w:pPr>
    <w:r w:rsidRPr="00BC025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36.25pt;margin-top:59.9pt;width:365.3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" filled="f" stroked="f">
          <v:textbox style="mso-fit-shape-to-text:t" inset="0,0,0,0">
            <w:txbxContent>
              <w:p w:rsidR="000A3F21" w:rsidRDefault="000A3F2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Раздел 5. Организация, контроль за ходом реализации Программы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9420"/>
      <w:docPartObj>
        <w:docPartGallery w:val="Page Numbers (Top of Page)"/>
        <w:docPartUnique/>
      </w:docPartObj>
    </w:sdtPr>
    <w:sdtContent>
      <w:p w:rsidR="000A3F21" w:rsidRDefault="000A3F21">
        <w:pPr>
          <w:pStyle w:val="a8"/>
          <w:jc w:val="center"/>
        </w:pPr>
        <w:fldSimple w:instr=" PAGE   \* MERGEFORMAT ">
          <w:r w:rsidR="00570CC8">
            <w:rPr>
              <w:noProof/>
            </w:rPr>
            <w:t>19</w:t>
          </w:r>
        </w:fldSimple>
      </w:p>
    </w:sdtContent>
  </w:sdt>
  <w:p w:rsidR="000A3F21" w:rsidRDefault="000A3F2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519"/>
    <w:multiLevelType w:val="multilevel"/>
    <w:tmpl w:val="347A7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D2B98"/>
    <w:multiLevelType w:val="multilevel"/>
    <w:tmpl w:val="2D7EB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C3D09"/>
    <w:multiLevelType w:val="multilevel"/>
    <w:tmpl w:val="7BAC1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BD5C21"/>
    <w:multiLevelType w:val="hybridMultilevel"/>
    <w:tmpl w:val="8938B308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01BF1"/>
    <w:multiLevelType w:val="hybridMultilevel"/>
    <w:tmpl w:val="D68EC286"/>
    <w:lvl w:ilvl="0" w:tplc="B48AA8E4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0678B0"/>
    <w:multiLevelType w:val="hybridMultilevel"/>
    <w:tmpl w:val="B9FC9548"/>
    <w:lvl w:ilvl="0" w:tplc="971819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490C1C57"/>
    <w:multiLevelType w:val="multilevel"/>
    <w:tmpl w:val="BF28F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652C23"/>
    <w:multiLevelType w:val="multilevel"/>
    <w:tmpl w:val="282CA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390997"/>
    <w:multiLevelType w:val="multilevel"/>
    <w:tmpl w:val="4A96B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381475"/>
    <w:multiLevelType w:val="multilevel"/>
    <w:tmpl w:val="084CC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951160"/>
    <w:multiLevelType w:val="multilevel"/>
    <w:tmpl w:val="715C6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54581"/>
    <w:rsid w:val="00003D87"/>
    <w:rsid w:val="00023977"/>
    <w:rsid w:val="00070E05"/>
    <w:rsid w:val="00076EA6"/>
    <w:rsid w:val="00083048"/>
    <w:rsid w:val="000A2D9F"/>
    <w:rsid w:val="000A3F21"/>
    <w:rsid w:val="000B2AB0"/>
    <w:rsid w:val="000C0805"/>
    <w:rsid w:val="000D73C9"/>
    <w:rsid w:val="00103B46"/>
    <w:rsid w:val="00105FB9"/>
    <w:rsid w:val="00120BB6"/>
    <w:rsid w:val="00141799"/>
    <w:rsid w:val="00147014"/>
    <w:rsid w:val="00157121"/>
    <w:rsid w:val="00170A35"/>
    <w:rsid w:val="00185695"/>
    <w:rsid w:val="001918A6"/>
    <w:rsid w:val="001A2905"/>
    <w:rsid w:val="001A5223"/>
    <w:rsid w:val="001A7A7D"/>
    <w:rsid w:val="001B4722"/>
    <w:rsid w:val="001E6D4E"/>
    <w:rsid w:val="00201759"/>
    <w:rsid w:val="00225615"/>
    <w:rsid w:val="00233428"/>
    <w:rsid w:val="00246325"/>
    <w:rsid w:val="0025121E"/>
    <w:rsid w:val="00252607"/>
    <w:rsid w:val="002707FC"/>
    <w:rsid w:val="00271694"/>
    <w:rsid w:val="00273C9D"/>
    <w:rsid w:val="002A268D"/>
    <w:rsid w:val="002B7AAE"/>
    <w:rsid w:val="002C0ED5"/>
    <w:rsid w:val="002C47B8"/>
    <w:rsid w:val="002F2B11"/>
    <w:rsid w:val="002F7763"/>
    <w:rsid w:val="0034779D"/>
    <w:rsid w:val="00361BEF"/>
    <w:rsid w:val="00376598"/>
    <w:rsid w:val="00393BDB"/>
    <w:rsid w:val="003A78B8"/>
    <w:rsid w:val="003B788F"/>
    <w:rsid w:val="00443930"/>
    <w:rsid w:val="004448C4"/>
    <w:rsid w:val="00456883"/>
    <w:rsid w:val="00460D47"/>
    <w:rsid w:val="00467705"/>
    <w:rsid w:val="00470E3A"/>
    <w:rsid w:val="004932DC"/>
    <w:rsid w:val="004B65CA"/>
    <w:rsid w:val="004B7422"/>
    <w:rsid w:val="004C5FEA"/>
    <w:rsid w:val="004D2127"/>
    <w:rsid w:val="004D331D"/>
    <w:rsid w:val="004E62FB"/>
    <w:rsid w:val="004F3148"/>
    <w:rsid w:val="005053CB"/>
    <w:rsid w:val="005307F1"/>
    <w:rsid w:val="00530B29"/>
    <w:rsid w:val="00570CC8"/>
    <w:rsid w:val="00574118"/>
    <w:rsid w:val="00584283"/>
    <w:rsid w:val="005B510F"/>
    <w:rsid w:val="005B74B9"/>
    <w:rsid w:val="005F439E"/>
    <w:rsid w:val="005F5710"/>
    <w:rsid w:val="00604ACE"/>
    <w:rsid w:val="00634B4E"/>
    <w:rsid w:val="006549D4"/>
    <w:rsid w:val="00656960"/>
    <w:rsid w:val="0067169E"/>
    <w:rsid w:val="00671E02"/>
    <w:rsid w:val="00682029"/>
    <w:rsid w:val="006E4B77"/>
    <w:rsid w:val="006F132E"/>
    <w:rsid w:val="006F26AB"/>
    <w:rsid w:val="007006F5"/>
    <w:rsid w:val="007472FD"/>
    <w:rsid w:val="00751DB8"/>
    <w:rsid w:val="00754581"/>
    <w:rsid w:val="00764220"/>
    <w:rsid w:val="007E3798"/>
    <w:rsid w:val="007F10BB"/>
    <w:rsid w:val="00803E93"/>
    <w:rsid w:val="00826F66"/>
    <w:rsid w:val="00831DA3"/>
    <w:rsid w:val="008835EB"/>
    <w:rsid w:val="008A749E"/>
    <w:rsid w:val="008B0F6C"/>
    <w:rsid w:val="008F1654"/>
    <w:rsid w:val="008F3545"/>
    <w:rsid w:val="00921FF6"/>
    <w:rsid w:val="00955456"/>
    <w:rsid w:val="009577BA"/>
    <w:rsid w:val="009850BB"/>
    <w:rsid w:val="009A5942"/>
    <w:rsid w:val="009C493D"/>
    <w:rsid w:val="009D3EFC"/>
    <w:rsid w:val="009F1553"/>
    <w:rsid w:val="00A42201"/>
    <w:rsid w:val="00A5275A"/>
    <w:rsid w:val="00A7054D"/>
    <w:rsid w:val="00A91157"/>
    <w:rsid w:val="00AB6CA3"/>
    <w:rsid w:val="00AE44DB"/>
    <w:rsid w:val="00AF4F4A"/>
    <w:rsid w:val="00AF7ABB"/>
    <w:rsid w:val="00B1789F"/>
    <w:rsid w:val="00B647A2"/>
    <w:rsid w:val="00B9109B"/>
    <w:rsid w:val="00B923DD"/>
    <w:rsid w:val="00BA0163"/>
    <w:rsid w:val="00BB5587"/>
    <w:rsid w:val="00BC0258"/>
    <w:rsid w:val="00BC0775"/>
    <w:rsid w:val="00BE251E"/>
    <w:rsid w:val="00BE5445"/>
    <w:rsid w:val="00BE5D2C"/>
    <w:rsid w:val="00BE69C5"/>
    <w:rsid w:val="00BF7280"/>
    <w:rsid w:val="00C06F91"/>
    <w:rsid w:val="00C64474"/>
    <w:rsid w:val="00C72C87"/>
    <w:rsid w:val="00CB5730"/>
    <w:rsid w:val="00CC6498"/>
    <w:rsid w:val="00CC69DF"/>
    <w:rsid w:val="00CF5570"/>
    <w:rsid w:val="00D52D7D"/>
    <w:rsid w:val="00D55B70"/>
    <w:rsid w:val="00D57F31"/>
    <w:rsid w:val="00DB3858"/>
    <w:rsid w:val="00DC2A40"/>
    <w:rsid w:val="00DE38BC"/>
    <w:rsid w:val="00E033A3"/>
    <w:rsid w:val="00E44ABA"/>
    <w:rsid w:val="00E52E76"/>
    <w:rsid w:val="00E6588D"/>
    <w:rsid w:val="00E82F2A"/>
    <w:rsid w:val="00EA1EEB"/>
    <w:rsid w:val="00EA68F4"/>
    <w:rsid w:val="00EC7F3B"/>
    <w:rsid w:val="00EF421E"/>
    <w:rsid w:val="00F16D51"/>
    <w:rsid w:val="00F24829"/>
    <w:rsid w:val="00F67347"/>
    <w:rsid w:val="00F806E1"/>
    <w:rsid w:val="00F85FE5"/>
    <w:rsid w:val="00FA0117"/>
    <w:rsid w:val="00FA4461"/>
    <w:rsid w:val="00FD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DB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006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6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6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6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1DB8"/>
    <w:rPr>
      <w:color w:val="0066CC"/>
      <w:u w:val="single"/>
    </w:rPr>
  </w:style>
  <w:style w:type="character" w:customStyle="1" w:styleId="4Exact">
    <w:name w:val="Основной текст (4) Exact"/>
    <w:basedOn w:val="a0"/>
    <w:rsid w:val="00751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751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sid w:val="00751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1"/>
    <w:rsid w:val="00751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751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751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751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751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751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751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751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2">
    <w:name w:val="Основной текст (4)"/>
    <w:basedOn w:val="a"/>
    <w:link w:val="41"/>
    <w:rsid w:val="00751DB8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51DB8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751DB8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751DB8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rsid w:val="00751DB8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751D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751DB8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  <w:style w:type="character" w:customStyle="1" w:styleId="10">
    <w:name w:val="Заголовок 1 Знак"/>
    <w:basedOn w:val="a0"/>
    <w:link w:val="1"/>
    <w:uiPriority w:val="9"/>
    <w:rsid w:val="00700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06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006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006F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9B5A8-12A5-4DF8-969D-D7DE3EFB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4419</Words>
  <Characters>25194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22</cp:revision>
  <cp:lastPrinted>2020-08-19T13:16:00Z</cp:lastPrinted>
  <dcterms:created xsi:type="dcterms:W3CDTF">2020-10-16T07:57:00Z</dcterms:created>
  <dcterms:modified xsi:type="dcterms:W3CDTF">2021-02-18T06:45:00Z</dcterms:modified>
</cp:coreProperties>
</file>