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3C" w:rsidRPr="00581A3C" w:rsidRDefault="00581A3C" w:rsidP="00581A3C">
      <w:pPr>
        <w:pStyle w:val="1"/>
        <w:numPr>
          <w:ilvl w:val="0"/>
          <w:numId w:val="0"/>
        </w:numPr>
        <w:spacing w:after="0" w:line="240" w:lineRule="auto"/>
        <w:ind w:left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A3C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</w:p>
    <w:p w:rsidR="00581A3C" w:rsidRPr="00581A3C" w:rsidRDefault="00581A3C" w:rsidP="00581A3C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A3C" w:rsidRPr="00581A3C" w:rsidRDefault="00581A3C" w:rsidP="00581A3C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A3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26DE0" w:rsidRPr="00581A3C" w:rsidRDefault="00026DE0" w:rsidP="00581A3C">
      <w:pPr>
        <w:spacing w:line="240" w:lineRule="auto"/>
        <w:ind w:left="1" w:hanging="3"/>
        <w:jc w:val="center"/>
        <w:rPr>
          <w:b/>
          <w:sz w:val="32"/>
          <w:szCs w:val="32"/>
        </w:rPr>
      </w:pPr>
    </w:p>
    <w:p w:rsidR="00581A3C" w:rsidRPr="00581A3C" w:rsidRDefault="0049497C" w:rsidP="00581A3C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2020</w:t>
      </w:r>
      <w:r w:rsidR="00581A3C" w:rsidRPr="00026DE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026DE0" w:rsidRPr="00026DE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1A3C" w:rsidRPr="00026D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581A3C" w:rsidRDefault="00581A3C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26DE0" w:rsidRPr="00581A3C" w:rsidRDefault="00026DE0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81A3C" w:rsidRPr="00581A3C" w:rsidRDefault="0010324A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порядке</w:t>
      </w:r>
      <w:r w:rsidR="00E22FF1"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 применении</w:t>
      </w:r>
    </w:p>
    <w:p w:rsidR="00581A3C" w:rsidRPr="00581A3C" w:rsidRDefault="0010324A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</w:t>
      </w:r>
      <w:r w:rsidR="00BE717F"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депутату, члену выборного органа местного</w:t>
      </w:r>
    </w:p>
    <w:p w:rsidR="00581A3C" w:rsidRPr="00581A3C" w:rsidRDefault="00BE717F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самоуправления, выборному должностному </w:t>
      </w:r>
    </w:p>
    <w:p w:rsidR="00535103" w:rsidRPr="00581A3C" w:rsidRDefault="00BE717F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лицу местного самоуправления</w:t>
      </w:r>
      <w:r w:rsidR="0010324A"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мер ответственности</w:t>
      </w:r>
    </w:p>
    <w:p w:rsidR="00581A3C" w:rsidRDefault="00581A3C" w:rsidP="00581A3C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26DE0" w:rsidRPr="00581A3C" w:rsidRDefault="00026DE0" w:rsidP="00581A3C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EC5456" w:rsidRDefault="0010324A" w:rsidP="00581A3C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 Федеральным законом от 25 декабря 2008 года № 273-ФЗ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«О противодействии коррупции», Федеральным законом от 6 октября 2003 года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</w:t>
      </w:r>
      <w:r w:rsidR="007D646B"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Белгородской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="00E22FF1"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</w:t>
      </w:r>
      <w:proofErr w:type="gramEnd"/>
      <w:r w:rsidR="00E22FF1"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, Уставом</w:t>
      </w:r>
      <w:r w:rsidRPr="003149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56">
        <w:rPr>
          <w:rFonts w:ascii="Times New Roman" w:eastAsia="Arial" w:hAnsi="Times New Roman" w:cs="Times New Roman"/>
          <w:sz w:val="28"/>
          <w:szCs w:val="28"/>
        </w:rPr>
        <w:t>Плотавского</w:t>
      </w:r>
      <w:proofErr w:type="spellEnd"/>
      <w:r w:rsidR="00EC545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поселения, земское собрание </w:t>
      </w:r>
      <w:proofErr w:type="spellStart"/>
      <w:r w:rsidR="00EC5456">
        <w:rPr>
          <w:rFonts w:ascii="Times New Roman" w:eastAsia="Arial" w:hAnsi="Times New Roman" w:cs="Times New Roman"/>
          <w:sz w:val="28"/>
          <w:szCs w:val="28"/>
        </w:rPr>
        <w:t>Плотавского</w:t>
      </w:r>
      <w:proofErr w:type="spellEnd"/>
      <w:r w:rsidR="00EC545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r w:rsidR="00EC5456" w:rsidRPr="00EC5456">
        <w:rPr>
          <w:rFonts w:ascii="Times New Roman" w:eastAsia="Arial" w:hAnsi="Times New Roman" w:cs="Times New Roman"/>
          <w:b/>
          <w:sz w:val="28"/>
          <w:szCs w:val="28"/>
        </w:rPr>
        <w:t>решило:</w:t>
      </w:r>
    </w:p>
    <w:p w:rsidR="00535103" w:rsidRDefault="0010324A" w:rsidP="007D646B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 Утвердить порядок принятия решения о применении к </w:t>
      </w:r>
      <w:r w:rsidR="00A53D32"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EC54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C5456">
        <w:rPr>
          <w:rFonts w:ascii="Times New Roman" w:eastAsia="Arial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EC54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№1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EC5456" w:rsidRPr="00EC5456" w:rsidRDefault="00EC5456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EC5456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порядке, определенном Уставом </w:t>
      </w:r>
      <w:proofErr w:type="spellStart"/>
      <w:r w:rsidRPr="00EC5456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Pr="00EC54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5456" w:rsidRPr="00EC5456" w:rsidRDefault="00453D33" w:rsidP="00EC5456">
      <w:pPr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EC5456">
        <w:rPr>
          <w:rFonts w:ascii="Times New Roman" w:hAnsi="Times New Roman" w:cs="Times New Roman"/>
          <w:sz w:val="28"/>
          <w:szCs w:val="28"/>
        </w:rPr>
        <w:t>3</w:t>
      </w:r>
      <w:r w:rsidR="00EC5456" w:rsidRPr="00EC54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456" w:rsidRPr="00EC5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456" w:rsidRPr="00EC5456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="00EC5456" w:rsidRPr="00EC5456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EC5456" w:rsidRPr="00EC545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</w:p>
    <w:p w:rsidR="00EC5456" w:rsidRPr="00EC5456" w:rsidRDefault="00EC5456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C545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EC545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EC5456">
        <w:rPr>
          <w:rFonts w:ascii="Times New Roman" w:hAnsi="Times New Roman" w:cs="Times New Roman"/>
          <w:sz w:val="28"/>
          <w:szCs w:val="28"/>
        </w:rPr>
        <w:t xml:space="preserve"> район» по вопросам местного самоуправления и нормативно - правовой деятельности, социально – экономического развития и бюджету.</w:t>
      </w:r>
    </w:p>
    <w:p w:rsidR="00EC5456" w:rsidRDefault="00EC5456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026DE0" w:rsidRPr="00EC5456" w:rsidRDefault="00026DE0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EC5456" w:rsidRPr="00EC5456" w:rsidRDefault="00EC5456" w:rsidP="00EC5456">
      <w:pPr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5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C5456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</w:p>
    <w:p w:rsidR="00026DE0" w:rsidRPr="0049497C" w:rsidRDefault="00EC5456" w:rsidP="0049497C">
      <w:pPr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5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9497C">
        <w:rPr>
          <w:rFonts w:ascii="Times New Roman" w:hAnsi="Times New Roman" w:cs="Times New Roman"/>
          <w:b/>
          <w:sz w:val="28"/>
          <w:szCs w:val="28"/>
        </w:rPr>
        <w:t>Т.И. Горбачева</w:t>
      </w:r>
    </w:p>
    <w:p w:rsidR="00EC5456" w:rsidRPr="003B6B2A" w:rsidRDefault="00EC5456" w:rsidP="00EC5456">
      <w:pPr>
        <w:spacing w:line="24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3B6B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C5456" w:rsidRDefault="00EC5456" w:rsidP="00EC5456">
      <w:pPr>
        <w:spacing w:line="24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3B6B2A">
        <w:rPr>
          <w:rFonts w:ascii="Times New Roman" w:hAnsi="Times New Roman" w:cs="Times New Roman"/>
          <w:sz w:val="28"/>
          <w:szCs w:val="28"/>
        </w:rPr>
        <w:t>к решению земского собрания</w:t>
      </w:r>
    </w:p>
    <w:p w:rsidR="00EC5456" w:rsidRPr="003B6B2A" w:rsidRDefault="00EC5456" w:rsidP="00EC5456">
      <w:pPr>
        <w:spacing w:line="24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3B6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2A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Pr="003B6B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5456" w:rsidRPr="003B6B2A" w:rsidRDefault="0049497C" w:rsidP="00EC5456">
      <w:pPr>
        <w:spacing w:line="24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января 2020</w:t>
      </w:r>
      <w:r w:rsidR="00EC5456" w:rsidRPr="00026DE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  <w:r w:rsidR="00EC5456" w:rsidRPr="003B6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56" w:rsidRPr="00EC5456" w:rsidRDefault="00EC5456" w:rsidP="00EC5456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5456" w:rsidRPr="00EC5456" w:rsidRDefault="00EC5456" w:rsidP="00EC5456">
      <w:pPr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103" w:rsidRPr="00EC5456" w:rsidRDefault="00535103" w:rsidP="00581A3C">
      <w:pPr>
        <w:pBdr>
          <w:between w:val="nil"/>
        </w:pBdr>
        <w:tabs>
          <w:tab w:val="left" w:pos="1064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C11AA" w:rsidRPr="00C87CB4" w:rsidRDefault="004C11AA" w:rsidP="00C87CB4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ПОРЯДОК</w:t>
      </w:r>
    </w:p>
    <w:p w:rsidR="004C11AA" w:rsidRPr="00237BE5" w:rsidRDefault="004C11AA" w:rsidP="00C87CB4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237BE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C87CB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мер ответственности</w:t>
      </w:r>
    </w:p>
    <w:p w:rsidR="004C11AA" w:rsidRPr="00C87CB4" w:rsidRDefault="004C11AA" w:rsidP="00C87CB4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Default="004C11AA" w:rsidP="00C87CB4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7BE5" w:rsidRPr="00C87CB4" w:rsidRDefault="00237BE5" w:rsidP="00C87CB4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C87CB4" w:rsidRDefault="004C11AA" w:rsidP="00C87CB4">
      <w:pPr>
        <w:pBdr>
          <w:between w:val="nil"/>
        </w:pBdr>
        <w:tabs>
          <w:tab w:val="left" w:pos="1005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  <w:t>1. </w:t>
      </w:r>
      <w:proofErr w:type="gramStart"/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самоуправления, (далее – 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обязательствах</w:t>
      </w:r>
      <w:proofErr w:type="gramEnd"/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4C11AA" w:rsidRPr="00C87CB4" w:rsidRDefault="004C11AA" w:rsidP="00C87CB4">
      <w:pPr>
        <w:widowControl w:val="0"/>
        <w:pBdr>
          <w:between w:val="nil"/>
        </w:pBdr>
        <w:tabs>
          <w:tab w:val="left" w:pos="1005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  <w:t>2. </w:t>
      </w:r>
      <w:proofErr w:type="gramStart"/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</w:t>
      </w:r>
      <w:r w:rsidR="00934A92">
        <w:rPr>
          <w:rFonts w:ascii="Times New Roman" w:eastAsia="Arial" w:hAnsi="Times New Roman" w:cs="Times New Roman"/>
          <w:color w:val="000000"/>
          <w:sz w:val="28"/>
          <w:szCs w:val="28"/>
        </w:rPr>
        <w:t>ественным, могут быть применены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меры ответственности, указанные в части 7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3-1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статьи 40 Федерального закона от 6 октября 2003</w:t>
      </w:r>
      <w:proofErr w:type="gramEnd"/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 (далее – </w:t>
      </w:r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меры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ответственности).</w:t>
      </w:r>
    </w:p>
    <w:p w:rsidR="004C11AA" w:rsidRPr="00C87CB4" w:rsidRDefault="004C11AA" w:rsidP="00C87CB4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3. Ре</w:t>
      </w:r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шение земского собрания </w:t>
      </w:r>
      <w:proofErr w:type="spellStart"/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 не позднее чем через два месяца со дн</w:t>
      </w:r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поступления в земское собрание </w:t>
      </w:r>
      <w:proofErr w:type="spellStart"/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заявления Губернатора Белгородской</w:t>
      </w:r>
      <w:r w:rsid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лицу.</w:t>
      </w:r>
    </w:p>
    <w:p w:rsidR="004C11AA" w:rsidRPr="00C87CB4" w:rsidRDefault="004C11AA" w:rsidP="00C87CB4">
      <w:pPr>
        <w:pStyle w:val="afb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eastAsia="Arial"/>
          <w:sz w:val="28"/>
          <w:szCs w:val="28"/>
        </w:rPr>
        <w:tab/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  <w:t>4. Выборное должностное лицо, в отношении которого рассматривается вопрос о применении мер ответственности, уведомляется о дате и времени заседания представительного органа муниципального образования не позднее, чем за 5 дней до даты заседания.</w:t>
      </w:r>
    </w:p>
    <w:p w:rsidR="004C11AA" w:rsidRPr="00237BE5" w:rsidRDefault="00237BE5" w:rsidP="00237BE5">
      <w:pPr>
        <w:ind w:leftChars="0" w:left="-2"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 w:rsidR="004C11AA" w:rsidRPr="00237BE5">
        <w:rPr>
          <w:rFonts w:ascii="Times New Roman" w:hAnsi="Times New Roman" w:cs="Times New Roman"/>
          <w:sz w:val="28"/>
          <w:szCs w:val="28"/>
        </w:rPr>
        <w:t xml:space="preserve">Неявка лица, в отношении которого поступило заявление Губернатора Белгородской области, своевременно извещенного о дате и времени заседания </w:t>
      </w:r>
      <w:r w:rsidR="00C87CB4" w:rsidRPr="00237BE5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земского собрания </w:t>
      </w:r>
      <w:proofErr w:type="spellStart"/>
      <w:r w:rsidR="00C87CB4" w:rsidRPr="00237BE5">
        <w:rPr>
          <w:rFonts w:ascii="Times New Roman" w:eastAsia="Arial" w:hAnsi="Times New Roman" w:cs="Times New Roman"/>
          <w:sz w:val="28"/>
          <w:szCs w:val="28"/>
        </w:rPr>
        <w:t>Плотавского</w:t>
      </w:r>
      <w:proofErr w:type="spellEnd"/>
      <w:r w:rsidR="00C87CB4" w:rsidRPr="00237BE5">
        <w:rPr>
          <w:rFonts w:ascii="Times New Roman" w:eastAsia="Arial" w:hAnsi="Times New Roman" w:cs="Times New Roman"/>
          <w:sz w:val="28"/>
          <w:szCs w:val="28"/>
        </w:rPr>
        <w:t xml:space="preserve"> сельского</w:t>
      </w:r>
      <w:r w:rsidR="00934A92" w:rsidRPr="00237BE5">
        <w:rPr>
          <w:rFonts w:ascii="Times New Roman" w:eastAsia="Arial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1AA" w:rsidRPr="00237BE5">
        <w:rPr>
          <w:rFonts w:ascii="Times New Roman" w:hAnsi="Times New Roman" w:cs="Times New Roman"/>
          <w:sz w:val="28"/>
          <w:szCs w:val="28"/>
        </w:rPr>
        <w:t>не препятствует рассмотрению заявления.</w:t>
      </w:r>
    </w:p>
    <w:p w:rsidR="004C11AA" w:rsidRPr="00C87CB4" w:rsidRDefault="004C11AA" w:rsidP="00237BE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5. Вопрос о применении меры ответственности к выборному должностному лицу предварительно рассматривается на заседании рабочей группы,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образуемой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решению 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</w:t>
      </w:r>
      <w:proofErr w:type="spellStart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из числа депутатов в количестве не менее 3 человек.</w:t>
      </w:r>
    </w:p>
    <w:p w:rsidR="004C11AA" w:rsidRPr="00C87CB4" w:rsidRDefault="004C11AA" w:rsidP="004C11AA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Персональный состав рабочей группы формируется с учетом требований статьи 10 Федерального закона от 25 декабря 2008 года № 273-ФЗ «О противодействии коррупции».</w:t>
      </w:r>
    </w:p>
    <w:p w:rsidR="004C11AA" w:rsidRPr="00C87CB4" w:rsidRDefault="004C11AA" w:rsidP="004C11AA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4C11AA" w:rsidRPr="00C87CB4" w:rsidRDefault="004C11AA" w:rsidP="00237BE5">
      <w:pPr>
        <w:pStyle w:val="afb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</w:t>
      </w:r>
      <w:proofErr w:type="spellStart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C11AA" w:rsidRPr="00C87CB4" w:rsidRDefault="004C11AA" w:rsidP="00C87CB4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  <w:t>Указанное предложение носит рекомендательный характер.</w:t>
      </w:r>
    </w:p>
    <w:p w:rsidR="004C11AA" w:rsidRPr="00C87CB4" w:rsidRDefault="004C11AA" w:rsidP="00237BE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6. </w:t>
      </w:r>
      <w:proofErr w:type="gramStart"/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Ре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шение земского собрания </w:t>
      </w:r>
      <w:proofErr w:type="spellStart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  <w:proofErr w:type="gramEnd"/>
    </w:p>
    <w:p w:rsidR="004C11AA" w:rsidRPr="00C87CB4" w:rsidRDefault="004C11AA" w:rsidP="00237BE5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  <w:t xml:space="preserve">7. Выборному должностному лицу, в отношении которого на заседании 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</w:t>
      </w:r>
      <w:proofErr w:type="spellStart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37BE5"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рассматривается вопрос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меры ответственности, предоставляется слово для выступления.</w:t>
      </w:r>
    </w:p>
    <w:p w:rsidR="004C11AA" w:rsidRPr="00C87CB4" w:rsidRDefault="004C11AA" w:rsidP="00237BE5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8. Решение 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</w:t>
      </w:r>
      <w:proofErr w:type="spellStart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депутатов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подписывается председателем</w:t>
      </w:r>
      <w:r w:rsidR="00237B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</w:t>
      </w:r>
      <w:proofErr w:type="spellStart"/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C11AA" w:rsidRPr="00C87CB4" w:rsidRDefault="004C11AA" w:rsidP="004C11AA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Выборное должностное лицо, в отношении которого рассматри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вается вопрос о применении мер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ответственности, не участвует в голосовании.</w:t>
      </w:r>
    </w:p>
    <w:p w:rsidR="004C11AA" w:rsidRPr="00C87CB4" w:rsidRDefault="004C11AA" w:rsidP="00EA6B40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9. В случае принятия решения о применении меры ответственности к председателю</w:t>
      </w:r>
      <w:r w:rsidR="00EA6B40" w:rsidRP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</w:t>
      </w:r>
      <w:proofErr w:type="spellStart"/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данное решение подписывается иным лицом, председательствующим на заседании 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земского собрания </w:t>
      </w:r>
      <w:proofErr w:type="spellStart"/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>при рассмотрении данного вопроса.</w:t>
      </w:r>
    </w:p>
    <w:p w:rsidR="004C11AA" w:rsidRPr="00C87CB4" w:rsidRDefault="004C11AA" w:rsidP="00C87CB4">
      <w:pPr>
        <w:widowControl w:val="0"/>
        <w:pBdr>
          <w:between w:val="nil"/>
        </w:pBdr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ab/>
        <w:t>10. В решении о применении меры ответственности к выборному должностному лицу должны быть указаны обстоятельства, обосновывающие применение конкретной меры ответственности.</w:t>
      </w:r>
    </w:p>
    <w:p w:rsidR="004C11AA" w:rsidRPr="00C87CB4" w:rsidRDefault="004C11AA" w:rsidP="004C11AA">
      <w:pPr>
        <w:widowControl w:val="0"/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11. 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</w:t>
      </w:r>
      <w:r w:rsidRPr="00C87CB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:rsidR="004C11AA" w:rsidRPr="00C87CB4" w:rsidRDefault="004C11AA" w:rsidP="00C87CB4">
      <w:pPr>
        <w:widowControl w:val="0"/>
        <w:pBdr>
          <w:between w:val="nil"/>
        </w:pBdr>
        <w:tabs>
          <w:tab w:val="left" w:pos="1005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C87CB4" w:rsidRDefault="004C11AA" w:rsidP="00C87CB4">
      <w:pPr>
        <w:widowControl w:val="0"/>
        <w:pBdr>
          <w:between w:val="nil"/>
        </w:pBdr>
        <w:tabs>
          <w:tab w:val="left" w:pos="1005"/>
        </w:tabs>
        <w:spacing w:line="240" w:lineRule="auto"/>
        <w:ind w:left="1" w:hanging="3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C11AA" w:rsidRPr="00314971" w:rsidRDefault="004C11AA" w:rsidP="004C11AA">
      <w:pPr>
        <w:widowControl w:val="0"/>
        <w:pBdr>
          <w:between w:val="nil"/>
        </w:pBdr>
        <w:tabs>
          <w:tab w:val="left" w:pos="1005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4C11AA" w:rsidRPr="00EA6B40" w:rsidRDefault="004C11AA" w:rsidP="004C11AA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A6B40">
        <w:rPr>
          <w:rFonts w:ascii="Times New Roman" w:eastAsia="Arial" w:hAnsi="Times New Roman" w:cs="Times New Roman"/>
          <w:b/>
          <w:color w:val="000000"/>
          <w:sz w:val="20"/>
          <w:szCs w:val="20"/>
        </w:rPr>
        <w:t>Примечание:</w:t>
      </w:r>
      <w:r w:rsidRPr="00EA6B4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</w:p>
    <w:p w:rsidR="00453D33" w:rsidRPr="00EA6B40" w:rsidRDefault="004C11AA" w:rsidP="0077416C">
      <w:pPr>
        <w:widowControl w:val="0"/>
        <w:pBdr>
          <w:between w:val="nil"/>
        </w:pBdr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EA6B40">
        <w:rPr>
          <w:rFonts w:ascii="Times New Roman" w:eastAsia="Arial" w:hAnsi="Times New Roman" w:cs="Times New Roman"/>
          <w:color w:val="000000"/>
          <w:sz w:val="20"/>
          <w:szCs w:val="20"/>
        </w:rPr>
        <w:t>правовой акт, определяющий порядок принятия решения о применении к лицу, замещающему муниципальную должность мер ответственности, утверждается представительным органом муниципального образования в отношении лиц, замещающих муниципальную должность соответствующего муниципального образования.</w:t>
      </w:r>
      <w:bookmarkStart w:id="0" w:name="_GoBack"/>
      <w:bookmarkEnd w:id="0"/>
    </w:p>
    <w:sectPr w:rsidR="00453D33" w:rsidRPr="00EA6B40" w:rsidSect="00C87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E7" w:rsidRDefault="006C19E7" w:rsidP="003D1452">
      <w:pPr>
        <w:spacing w:line="240" w:lineRule="auto"/>
        <w:ind w:left="0" w:hanging="2"/>
      </w:pPr>
      <w:r>
        <w:separator/>
      </w:r>
    </w:p>
  </w:endnote>
  <w:endnote w:type="continuationSeparator" w:id="0">
    <w:p w:rsidR="006C19E7" w:rsidRDefault="006C19E7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E7" w:rsidRDefault="006C19E7" w:rsidP="003D1452">
      <w:pPr>
        <w:spacing w:line="240" w:lineRule="auto"/>
        <w:ind w:left="0" w:hanging="2"/>
      </w:pPr>
      <w:r>
        <w:separator/>
      </w:r>
    </w:p>
  </w:footnote>
  <w:footnote w:type="continuationSeparator" w:id="0">
    <w:p w:rsidR="006C19E7" w:rsidRDefault="006C19E7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3785"/>
      <w:docPartObj>
        <w:docPartGallery w:val="Page Numbers (Top of Page)"/>
        <w:docPartUnique/>
      </w:docPartObj>
    </w:sdtPr>
    <w:sdtContent>
      <w:p w:rsidR="00C87CB4" w:rsidRDefault="00CE4C13" w:rsidP="00C87CB4">
        <w:pPr>
          <w:pStyle w:val="af5"/>
          <w:ind w:left="0" w:hanging="2"/>
          <w:jc w:val="center"/>
        </w:pPr>
        <w:fldSimple w:instr=" PAGE   \* MERGEFORMAT ">
          <w:r w:rsidR="0049497C">
            <w:rPr>
              <w:noProof/>
            </w:rPr>
            <w:t>2</w:t>
          </w:r>
        </w:fldSimple>
      </w:p>
    </w:sdtContent>
  </w:sdt>
  <w:p w:rsidR="003D1452" w:rsidRPr="00581A3C" w:rsidRDefault="003D1452" w:rsidP="00581A3C">
    <w:pPr>
      <w:pStyle w:val="af5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Pr="0049497C" w:rsidRDefault="003D1452" w:rsidP="0049497C">
    <w:pPr>
      <w:pStyle w:val="af5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103"/>
    <w:rsid w:val="0000434A"/>
    <w:rsid w:val="00007056"/>
    <w:rsid w:val="00026DE0"/>
    <w:rsid w:val="000534B1"/>
    <w:rsid w:val="00056CF9"/>
    <w:rsid w:val="00075D30"/>
    <w:rsid w:val="000E4332"/>
    <w:rsid w:val="0010324A"/>
    <w:rsid w:val="0010735C"/>
    <w:rsid w:val="00161770"/>
    <w:rsid w:val="0018458D"/>
    <w:rsid w:val="00192D78"/>
    <w:rsid w:val="00214CBF"/>
    <w:rsid w:val="00220310"/>
    <w:rsid w:val="00237BE5"/>
    <w:rsid w:val="002560CB"/>
    <w:rsid w:val="00275179"/>
    <w:rsid w:val="00294DCB"/>
    <w:rsid w:val="0031194D"/>
    <w:rsid w:val="00314971"/>
    <w:rsid w:val="00320CF3"/>
    <w:rsid w:val="00382C71"/>
    <w:rsid w:val="003D1452"/>
    <w:rsid w:val="003F5166"/>
    <w:rsid w:val="004226F4"/>
    <w:rsid w:val="00453D33"/>
    <w:rsid w:val="0049497C"/>
    <w:rsid w:val="00495414"/>
    <w:rsid w:val="004C11AA"/>
    <w:rsid w:val="00501958"/>
    <w:rsid w:val="005054D3"/>
    <w:rsid w:val="00535103"/>
    <w:rsid w:val="00557BB2"/>
    <w:rsid w:val="00581A3C"/>
    <w:rsid w:val="00582136"/>
    <w:rsid w:val="005851EB"/>
    <w:rsid w:val="005D797D"/>
    <w:rsid w:val="006A6108"/>
    <w:rsid w:val="006C19E7"/>
    <w:rsid w:val="00735C2B"/>
    <w:rsid w:val="0077416C"/>
    <w:rsid w:val="007D646B"/>
    <w:rsid w:val="00822A74"/>
    <w:rsid w:val="00846332"/>
    <w:rsid w:val="00872B27"/>
    <w:rsid w:val="008B34B3"/>
    <w:rsid w:val="008E5526"/>
    <w:rsid w:val="009270B0"/>
    <w:rsid w:val="00927782"/>
    <w:rsid w:val="00934A92"/>
    <w:rsid w:val="009442BB"/>
    <w:rsid w:val="00960120"/>
    <w:rsid w:val="009B0624"/>
    <w:rsid w:val="009E56D8"/>
    <w:rsid w:val="00A27D2D"/>
    <w:rsid w:val="00A34C71"/>
    <w:rsid w:val="00A4465B"/>
    <w:rsid w:val="00A530FA"/>
    <w:rsid w:val="00A53D32"/>
    <w:rsid w:val="00AA6234"/>
    <w:rsid w:val="00AF6CBB"/>
    <w:rsid w:val="00BA3B8F"/>
    <w:rsid w:val="00BD20BD"/>
    <w:rsid w:val="00BE717F"/>
    <w:rsid w:val="00C27845"/>
    <w:rsid w:val="00C409C9"/>
    <w:rsid w:val="00C40C47"/>
    <w:rsid w:val="00C87CB4"/>
    <w:rsid w:val="00CA2EB4"/>
    <w:rsid w:val="00CA3827"/>
    <w:rsid w:val="00CE4C13"/>
    <w:rsid w:val="00DC69DC"/>
    <w:rsid w:val="00E02759"/>
    <w:rsid w:val="00E22040"/>
    <w:rsid w:val="00E22FF1"/>
    <w:rsid w:val="00EA6B40"/>
    <w:rsid w:val="00EC5456"/>
    <w:rsid w:val="00F250CB"/>
    <w:rsid w:val="00F528CB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rsid w:val="00A4465B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A4465B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A4465B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rsid w:val="00A44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446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44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A44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rsid w:val="00A4465B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rsid w:val="00A4465B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sid w:val="00A4465B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sid w:val="00A4465B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sid w:val="00A4465B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A4465B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A4465B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sid w:val="00A4465B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sid w:val="00A4465B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sid w:val="00A4465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rsid w:val="00A4465B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rsid w:val="00A4465B"/>
    <w:pPr>
      <w:spacing w:after="120"/>
    </w:pPr>
  </w:style>
  <w:style w:type="paragraph" w:customStyle="1" w:styleId="af">
    <w:name w:val="Заглавие"/>
    <w:basedOn w:val="a6"/>
    <w:next w:val="a1"/>
    <w:rsid w:val="00A4465B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rsid w:val="00A44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  <w:rsid w:val="00A4465B"/>
  </w:style>
  <w:style w:type="paragraph" w:styleId="af2">
    <w:name w:val="index heading"/>
    <w:basedOn w:val="a6"/>
    <w:rsid w:val="00A4465B"/>
    <w:pPr>
      <w:suppressLineNumbers/>
    </w:pPr>
  </w:style>
  <w:style w:type="paragraph" w:styleId="11">
    <w:name w:val="index 1"/>
    <w:basedOn w:val="a"/>
    <w:next w:val="a"/>
    <w:rsid w:val="00A4465B"/>
    <w:pPr>
      <w:ind w:left="220" w:hanging="220"/>
    </w:pPr>
  </w:style>
  <w:style w:type="paragraph" w:customStyle="1" w:styleId="ConsPlusTitle">
    <w:name w:val="ConsPlusTitle"/>
    <w:basedOn w:val="a6"/>
    <w:next w:val="ConsPlusNormal"/>
    <w:rsid w:val="00A4465B"/>
    <w:pPr>
      <w:autoSpaceDE w:val="0"/>
    </w:pPr>
    <w:rPr>
      <w:b/>
      <w:bCs/>
    </w:rPr>
  </w:style>
  <w:style w:type="paragraph" w:customStyle="1" w:styleId="ConsPlusNormal">
    <w:name w:val="ConsPlusNormal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rsid w:val="00A4465B"/>
    <w:pPr>
      <w:suppressLineNumbers/>
    </w:pPr>
  </w:style>
  <w:style w:type="paragraph" w:customStyle="1" w:styleId="af4">
    <w:name w:val="Заголовок таблицы"/>
    <w:basedOn w:val="af3"/>
    <w:rsid w:val="00A4465B"/>
    <w:pPr>
      <w:jc w:val="center"/>
    </w:pPr>
    <w:rPr>
      <w:b/>
      <w:bCs/>
    </w:rPr>
  </w:style>
  <w:style w:type="paragraph" w:styleId="af5">
    <w:name w:val="header"/>
    <w:basedOn w:val="a6"/>
    <w:uiPriority w:val="99"/>
    <w:rsid w:val="00A4465B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rsid w:val="00A4465B"/>
    <w:pPr>
      <w:spacing w:after="283"/>
      <w:ind w:left="567" w:right="567" w:firstLine="0"/>
    </w:pPr>
  </w:style>
  <w:style w:type="paragraph" w:customStyle="1" w:styleId="ConsPlusTitlePage">
    <w:name w:val="ConsPlusTitlePage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afc">
    <w:name w:val="List Paragraph"/>
    <w:basedOn w:val="a"/>
    <w:uiPriority w:val="34"/>
    <w:qFormat/>
    <w:rsid w:val="00EC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8</cp:revision>
  <cp:lastPrinted>2020-01-10T08:27:00Z</cp:lastPrinted>
  <dcterms:created xsi:type="dcterms:W3CDTF">2020-01-10T10:04:00Z</dcterms:created>
  <dcterms:modified xsi:type="dcterms:W3CDTF">2020-01-21T05:44:00Z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