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РОССИЙСКАЯ ФЕДЕРАЦИЯ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БЕЛГОРОДСКАЯ ОБЛАСТЬ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МУНИЦИПАЛЬНЫЙ РАЙОН «КОРОЧАНСКИЙ РАЙОН»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ЗЕМСКОЕ СОБРАНИЕ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  <w:r w:rsidRPr="00B66D2E">
        <w:rPr>
          <w:sz w:val="28"/>
          <w:szCs w:val="28"/>
        </w:rPr>
        <w:t>ПЛОТАВСКОГО СЕЛЬСКОГО ПОСЕЛЕНИЯ</w:t>
      </w:r>
    </w:p>
    <w:p w:rsidR="00E77C36" w:rsidRPr="00B66D2E" w:rsidRDefault="00E77C36" w:rsidP="00E77C36">
      <w:pPr>
        <w:jc w:val="center"/>
        <w:rPr>
          <w:b/>
          <w:sz w:val="32"/>
          <w:szCs w:val="32"/>
        </w:rPr>
      </w:pPr>
    </w:p>
    <w:p w:rsidR="00E77C36" w:rsidRPr="00B66D2E" w:rsidRDefault="00E77C36" w:rsidP="00E77C36">
      <w:pPr>
        <w:jc w:val="center"/>
        <w:rPr>
          <w:b/>
          <w:sz w:val="32"/>
          <w:szCs w:val="32"/>
        </w:rPr>
      </w:pPr>
      <w:r w:rsidRPr="00B66D2E">
        <w:rPr>
          <w:b/>
          <w:sz w:val="32"/>
          <w:szCs w:val="32"/>
        </w:rPr>
        <w:t>РЕШЕНИЕ</w:t>
      </w:r>
    </w:p>
    <w:p w:rsidR="00E77C36" w:rsidRPr="00B66D2E" w:rsidRDefault="00E77C36" w:rsidP="00E77C36">
      <w:pPr>
        <w:jc w:val="center"/>
        <w:rPr>
          <w:sz w:val="28"/>
          <w:szCs w:val="28"/>
        </w:rPr>
      </w:pPr>
    </w:p>
    <w:p w:rsidR="00E77C36" w:rsidRPr="00B66D2E" w:rsidRDefault="00E77C36" w:rsidP="00E77C3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77C36" w:rsidRPr="00B66D2E" w:rsidTr="00801467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77C36" w:rsidRPr="00B66D2E" w:rsidRDefault="00F041EE" w:rsidP="008014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B2448">
              <w:rPr>
                <w:sz w:val="28"/>
                <w:szCs w:val="28"/>
              </w:rPr>
              <w:t xml:space="preserve"> июля</w:t>
            </w:r>
            <w:r w:rsidR="00E77C36" w:rsidRPr="00B66D2E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77C36" w:rsidRPr="00B66D2E" w:rsidRDefault="00E77C36" w:rsidP="00801467">
            <w:pPr>
              <w:widowControl w:val="0"/>
              <w:autoSpaceDE w:val="0"/>
              <w:autoSpaceDN w:val="0"/>
              <w:adjustRightInd w:val="0"/>
              <w:ind w:firstLine="3720"/>
              <w:rPr>
                <w:sz w:val="28"/>
                <w:szCs w:val="28"/>
              </w:rPr>
            </w:pPr>
            <w:r w:rsidRPr="00B66D2E">
              <w:rPr>
                <w:sz w:val="28"/>
                <w:szCs w:val="28"/>
              </w:rPr>
              <w:t xml:space="preserve">№ </w:t>
            </w:r>
            <w:r w:rsidR="004B2448">
              <w:rPr>
                <w:sz w:val="28"/>
                <w:szCs w:val="28"/>
              </w:rPr>
              <w:t>143</w:t>
            </w:r>
          </w:p>
        </w:tc>
      </w:tr>
    </w:tbl>
    <w:p w:rsidR="004D3E57" w:rsidRPr="00B66D2E" w:rsidRDefault="004D3E57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77C36" w:rsidRPr="00B66D2E" w:rsidRDefault="00E77C36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E77C36" w:rsidRPr="00B66D2E" w:rsidRDefault="00E77C36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D3E57" w:rsidRPr="00B66D2E" w:rsidTr="005226A5">
        <w:tc>
          <w:tcPr>
            <w:tcW w:w="5637" w:type="dxa"/>
          </w:tcPr>
          <w:p w:rsidR="004D3E57" w:rsidRPr="00B66D2E" w:rsidRDefault="004D3E57" w:rsidP="005226A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 xml:space="preserve">Об имущественной поддержке субъектов малого и среднего предпринимательства при предоставлении муниципального имущества </w:t>
            </w:r>
            <w:r w:rsidR="00E77C36" w:rsidRPr="00B66D2E">
              <w:rPr>
                <w:b/>
                <w:sz w:val="28"/>
                <w:szCs w:val="28"/>
              </w:rPr>
              <w:t>Плотавского сельского поселения</w:t>
            </w:r>
          </w:p>
        </w:tc>
      </w:tr>
    </w:tbl>
    <w:p w:rsidR="004D3E57" w:rsidRPr="00B66D2E" w:rsidRDefault="004D3E57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D3E57" w:rsidRPr="00B66D2E" w:rsidRDefault="004D3E57" w:rsidP="004D3E5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D3E57" w:rsidRPr="00B66D2E" w:rsidRDefault="004D3E57" w:rsidP="004D3E57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autoSpaceDE w:val="0"/>
        <w:autoSpaceDN w:val="0"/>
        <w:ind w:firstLine="720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В целях реализации положений Федерального закона от 24 июля</w:t>
      </w:r>
      <w:r w:rsidRPr="00B66D2E">
        <w:rPr>
          <w:sz w:val="28"/>
          <w:szCs w:val="28"/>
        </w:rPr>
        <w:br/>
        <w:t>2007 года № 209-ФЗ «О развитии малого и среднего предпринимательства в Российской Федерации», создания условий для развития малого и среднего предпринима</w:t>
      </w:r>
      <w:r w:rsidR="00E77C36" w:rsidRPr="00B66D2E">
        <w:rPr>
          <w:sz w:val="28"/>
          <w:szCs w:val="28"/>
        </w:rPr>
        <w:t>тельства на территории Плотавского сельского поселения, земское собрание Плотавского сельского поселения муниципального района «Корочанский район»</w:t>
      </w:r>
      <w:r w:rsidRPr="00B66D2E">
        <w:rPr>
          <w:sz w:val="28"/>
          <w:szCs w:val="28"/>
        </w:rPr>
        <w:t xml:space="preserve"> </w:t>
      </w:r>
      <w:r w:rsidRPr="00B66D2E">
        <w:rPr>
          <w:b/>
          <w:sz w:val="28"/>
          <w:szCs w:val="28"/>
        </w:rPr>
        <w:t xml:space="preserve">р е ш и л </w:t>
      </w:r>
      <w:r w:rsidR="00E77C36" w:rsidRPr="00B66D2E">
        <w:rPr>
          <w:b/>
          <w:sz w:val="28"/>
          <w:szCs w:val="28"/>
        </w:rPr>
        <w:t>о</w:t>
      </w:r>
      <w:r w:rsidRPr="00B66D2E">
        <w:rPr>
          <w:b/>
          <w:sz w:val="28"/>
          <w:szCs w:val="28"/>
        </w:rPr>
        <w:t>: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 </w:t>
      </w:r>
      <w:r w:rsidR="00E77C36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</w:t>
      </w:r>
      <w:r w:rsidR="00E77C36" w:rsidRPr="00B66D2E">
        <w:rPr>
          <w:sz w:val="28"/>
          <w:szCs w:val="28"/>
        </w:rPr>
        <w:t xml:space="preserve"> для предоставления во владение </w:t>
      </w:r>
      <w:r w:rsidRPr="00B66D2E">
        <w:rPr>
          <w:sz w:val="28"/>
          <w:szCs w:val="28"/>
        </w:rPr>
        <w:t>и (или) в пользование субъектам малого и среднего предпринимательства</w:t>
      </w:r>
      <w:r w:rsidR="00E77C36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организациям, образующим инфраструктуру поддержки субъектов малого</w:t>
      </w:r>
      <w:r w:rsidR="00E77C36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среднего предпринимательства (прилагается).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 Утвердить Положение о порядке и условиях предоставления в аренду имущества, включенного в перечень муниципального имущества </w:t>
      </w:r>
      <w:r w:rsidR="00E77C36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 Определить а</w:t>
      </w:r>
      <w:r w:rsidR="00E77C36" w:rsidRPr="00B66D2E">
        <w:rPr>
          <w:sz w:val="28"/>
          <w:szCs w:val="28"/>
        </w:rPr>
        <w:t>дминистрацию Плотавского сельского поселения</w:t>
      </w:r>
      <w:r w:rsidRPr="00B66D2E">
        <w:rPr>
          <w:sz w:val="28"/>
          <w:szCs w:val="28"/>
        </w:rPr>
        <w:t xml:space="preserve"> органом, уполномоченным осуществлять формирование, утверждение, ведение (в том числе ежегодное дополнение) Перечня в целях предоставления имущества во владение и (или) пользование на долгосрочной основе субъектам </w:t>
      </w:r>
      <w:r w:rsidRPr="00B66D2E">
        <w:rPr>
          <w:sz w:val="28"/>
          <w:szCs w:val="28"/>
        </w:rPr>
        <w:lastRenderedPageBreak/>
        <w:t>малого</w:t>
      </w:r>
      <w:r w:rsidR="00E77C36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D3E57" w:rsidRPr="00B66D2E" w:rsidRDefault="0018481F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3E57" w:rsidRPr="00B66D2E">
        <w:rPr>
          <w:sz w:val="28"/>
          <w:szCs w:val="28"/>
        </w:rPr>
        <w:t>. П</w:t>
      </w:r>
      <w:r w:rsidR="00E77C36" w:rsidRPr="00B66D2E">
        <w:rPr>
          <w:sz w:val="28"/>
          <w:szCs w:val="28"/>
        </w:rPr>
        <w:t xml:space="preserve">ризнать утратившим силу решения земского собрания Плотавского сельского поселения № 14 от 26 ноября 2018 года </w:t>
      </w:r>
      <w:r w:rsidR="004D3E57" w:rsidRPr="00B66D2E">
        <w:rPr>
          <w:sz w:val="28"/>
          <w:szCs w:val="28"/>
        </w:rPr>
        <w:t>«Об имущественной поддержке субъектов малого и среднего предпринимательства при предоставлении муниципального имущества</w:t>
      </w:r>
      <w:r w:rsidR="00E77C36" w:rsidRPr="00B66D2E">
        <w:rPr>
          <w:sz w:val="28"/>
          <w:szCs w:val="28"/>
        </w:rPr>
        <w:t>»</w:t>
      </w:r>
      <w:r w:rsidR="00BE3BBA" w:rsidRPr="00B66D2E">
        <w:rPr>
          <w:sz w:val="28"/>
          <w:szCs w:val="28"/>
        </w:rPr>
        <w:t xml:space="preserve"> и № 136 от 12 апреля 2021 года «О внесении изменений в решение земского собрания Плотавского сельского поселения от 26 ноября 2018 года № 14»</w:t>
      </w:r>
      <w:r w:rsidR="004D3E57" w:rsidRPr="00B66D2E">
        <w:rPr>
          <w:sz w:val="28"/>
          <w:szCs w:val="28"/>
        </w:rPr>
        <w:t>.</w:t>
      </w:r>
    </w:p>
    <w:p w:rsidR="00E77C36" w:rsidRPr="00B66D2E" w:rsidRDefault="0018481F" w:rsidP="00E77C36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5</w:t>
      </w:r>
      <w:r w:rsidR="00E77C36" w:rsidRPr="00B66D2E">
        <w:rPr>
          <w:sz w:val="28"/>
          <w:szCs w:val="28"/>
        </w:rPr>
        <w:t xml:space="preserve">. Разместить настоящее решение на официальном </w:t>
      </w:r>
      <w:r w:rsidR="00E77C36" w:rsidRPr="00B66D2E">
        <w:rPr>
          <w:sz w:val="28"/>
          <w:szCs w:val="28"/>
          <w:lang w:val="en-US"/>
        </w:rPr>
        <w:t>web</w:t>
      </w:r>
      <w:r w:rsidR="00E77C36" w:rsidRPr="00B66D2E">
        <w:rPr>
          <w:sz w:val="28"/>
          <w:szCs w:val="28"/>
        </w:rPr>
        <w:t xml:space="preserve">-сайте муниципального района «Корочанский район» Белгородской области </w:t>
      </w:r>
      <w:hyperlink r:id="rId7" w:history="1">
        <w:r w:rsidR="00E77C36" w:rsidRPr="00B66D2E">
          <w:rPr>
            <w:rStyle w:val="a6"/>
            <w:color w:val="auto"/>
            <w:sz w:val="28"/>
            <w:szCs w:val="28"/>
            <w:lang w:val="en-US"/>
          </w:rPr>
          <w:t>http</w:t>
        </w:r>
        <w:r w:rsidR="00E77C36" w:rsidRPr="00B66D2E">
          <w:rPr>
            <w:rStyle w:val="a6"/>
            <w:color w:val="auto"/>
            <w:sz w:val="28"/>
            <w:szCs w:val="28"/>
          </w:rPr>
          <w:t>://</w:t>
        </w:r>
        <w:r w:rsidR="00E77C36" w:rsidRPr="00B66D2E">
          <w:rPr>
            <w:rStyle w:val="a6"/>
            <w:color w:val="auto"/>
            <w:sz w:val="28"/>
            <w:szCs w:val="28"/>
            <w:lang w:val="en-US"/>
          </w:rPr>
          <w:t>www</w:t>
        </w:r>
        <w:r w:rsidR="00E77C36" w:rsidRPr="00B66D2E">
          <w:rPr>
            <w:rStyle w:val="a6"/>
            <w:color w:val="auto"/>
            <w:sz w:val="28"/>
            <w:szCs w:val="28"/>
          </w:rPr>
          <w:t>.</w:t>
        </w:r>
        <w:r w:rsidR="00E77C36" w:rsidRPr="00B66D2E">
          <w:rPr>
            <w:rStyle w:val="a6"/>
            <w:color w:val="auto"/>
            <w:sz w:val="28"/>
            <w:szCs w:val="28"/>
            <w:lang w:val="en-US"/>
          </w:rPr>
          <w:t>korocha</w:t>
        </w:r>
        <w:r w:rsidR="00E77C36" w:rsidRPr="00B66D2E">
          <w:rPr>
            <w:rStyle w:val="a6"/>
            <w:color w:val="auto"/>
            <w:sz w:val="28"/>
            <w:szCs w:val="28"/>
          </w:rPr>
          <w:t>.</w:t>
        </w:r>
        <w:r w:rsidR="00E77C36" w:rsidRPr="00B66D2E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E77C36" w:rsidRPr="00B66D2E">
        <w:rPr>
          <w:sz w:val="28"/>
          <w:szCs w:val="28"/>
        </w:rPr>
        <w:t xml:space="preserve"> в разделе Плотавское сельское поселение.</w:t>
      </w:r>
    </w:p>
    <w:p w:rsidR="00E77C36" w:rsidRPr="00B66D2E" w:rsidRDefault="0018481F" w:rsidP="00E77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7C36" w:rsidRPr="00B66D2E">
        <w:rPr>
          <w:sz w:val="28"/>
          <w:szCs w:val="28"/>
        </w:rPr>
        <w:t>.</w:t>
      </w:r>
      <w:r w:rsidR="00E77C36" w:rsidRPr="00B66D2E">
        <w:t xml:space="preserve"> </w:t>
      </w:r>
      <w:r w:rsidR="00E77C36" w:rsidRPr="00B66D2E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E77C36" w:rsidRPr="00B66D2E" w:rsidRDefault="0018481F" w:rsidP="00E77C36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E77C36" w:rsidRPr="00B66D2E">
        <w:rPr>
          <w:sz w:val="28"/>
        </w:rPr>
        <w:t xml:space="preserve">. Контроль за исполнением решения возложить на постоянную комиссию по вопросам местного самоуправления и нормативно– правовой деятельности, социально-экономическому развитию и бюджету. </w:t>
      </w:r>
    </w:p>
    <w:p w:rsidR="004D3E57" w:rsidRPr="00B66D2E" w:rsidRDefault="004D3E57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E3BBA" w:rsidRPr="00B66D2E" w:rsidRDefault="00BE3BBA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E3BBA" w:rsidRPr="00B66D2E" w:rsidRDefault="00BE3BBA" w:rsidP="004D3E57">
      <w:pPr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E77C36" w:rsidRPr="00B66D2E" w:rsidRDefault="00E77C36" w:rsidP="00E77C36">
      <w:pPr>
        <w:jc w:val="both"/>
        <w:rPr>
          <w:b/>
          <w:sz w:val="28"/>
        </w:rPr>
      </w:pPr>
      <w:r w:rsidRPr="00B66D2E">
        <w:rPr>
          <w:b/>
          <w:sz w:val="28"/>
        </w:rPr>
        <w:t>Глава Плотавского</w:t>
      </w:r>
    </w:p>
    <w:p w:rsidR="00E77C36" w:rsidRPr="00B66D2E" w:rsidRDefault="00E77C36" w:rsidP="00E77C36">
      <w:pPr>
        <w:jc w:val="both"/>
        <w:rPr>
          <w:b/>
          <w:sz w:val="28"/>
        </w:rPr>
      </w:pPr>
      <w:r w:rsidRPr="00B66D2E">
        <w:rPr>
          <w:b/>
          <w:sz w:val="28"/>
        </w:rPr>
        <w:t xml:space="preserve">сельского поселения                                                           </w:t>
      </w:r>
      <w:r w:rsidRPr="00B66D2E">
        <w:rPr>
          <w:b/>
          <w:sz w:val="28"/>
          <w:szCs w:val="28"/>
        </w:rPr>
        <w:t>Т.И. Горбачева</w:t>
      </w:r>
    </w:p>
    <w:p w:rsidR="00E77C36" w:rsidRPr="00B66D2E" w:rsidRDefault="00E77C36" w:rsidP="00E77C36">
      <w:pPr>
        <w:shd w:val="clear" w:color="auto" w:fill="FFFFFF"/>
        <w:spacing w:before="72"/>
        <w:ind w:left="763"/>
        <w:jc w:val="both"/>
        <w:rPr>
          <w:highlight w:val="yellow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  <w:r w:rsidRPr="00B66D2E">
        <w:rPr>
          <w:sz w:val="28"/>
          <w:szCs w:val="28"/>
        </w:rPr>
        <w:br w:type="page"/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4D3E57" w:rsidRPr="00B66D2E" w:rsidTr="005226A5">
        <w:tc>
          <w:tcPr>
            <w:tcW w:w="5210" w:type="dxa"/>
          </w:tcPr>
          <w:p w:rsidR="004D3E57" w:rsidRPr="00B66D2E" w:rsidRDefault="004D3E57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sz w:val="28"/>
              </w:rPr>
              <w:lastRenderedPageBreak/>
              <w:br w:type="page"/>
            </w:r>
            <w:r w:rsidRPr="00B66D2E">
              <w:rPr>
                <w:b/>
                <w:sz w:val="28"/>
                <w:szCs w:val="28"/>
              </w:rPr>
              <w:t>Утвержден</w:t>
            </w:r>
          </w:p>
          <w:p w:rsidR="00BE3BBA" w:rsidRPr="00B66D2E" w:rsidRDefault="00BE3BBA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4D3E57" w:rsidRPr="00B66D2E" w:rsidRDefault="00BE3BBA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Плотавского сельского поселения</w:t>
            </w:r>
          </w:p>
          <w:p w:rsidR="004D3E57" w:rsidRPr="00B66D2E" w:rsidRDefault="00F041EE" w:rsidP="00BE3BBA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«16</w:t>
            </w:r>
            <w:r w:rsidR="004B2448">
              <w:rPr>
                <w:b/>
                <w:sz w:val="28"/>
                <w:szCs w:val="28"/>
              </w:rPr>
              <w:t>» июля</w:t>
            </w:r>
            <w:r w:rsidR="004D3E57" w:rsidRPr="00B66D2E">
              <w:rPr>
                <w:b/>
                <w:sz w:val="28"/>
                <w:szCs w:val="28"/>
              </w:rPr>
              <w:t xml:space="preserve"> 2021 года №</w:t>
            </w:r>
            <w:r w:rsidR="004B2448">
              <w:rPr>
                <w:b/>
                <w:sz w:val="28"/>
                <w:szCs w:val="28"/>
              </w:rPr>
              <w:t xml:space="preserve"> 143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 xml:space="preserve">Порядок 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BE3BBA" w:rsidRPr="00B66D2E">
        <w:rPr>
          <w:b/>
          <w:sz w:val="28"/>
          <w:szCs w:val="28"/>
        </w:rPr>
        <w:t xml:space="preserve">Плотавского сельского поселения </w:t>
      </w:r>
      <w:r w:rsidRPr="00B66D2E">
        <w:rPr>
          <w:b/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</w:t>
      </w:r>
      <w:r w:rsidR="004B2448">
        <w:rPr>
          <w:b/>
          <w:sz w:val="28"/>
          <w:szCs w:val="28"/>
        </w:rPr>
        <w:t xml:space="preserve"> </w:t>
      </w:r>
      <w:r w:rsidRPr="00B66D2E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1. Общие положения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Настоящий Порядок определяет правила формирования, ведения, ежегодного</w:t>
      </w:r>
      <w:r w:rsidRPr="00B66D2E">
        <w:rPr>
          <w:sz w:val="28"/>
          <w:szCs w:val="28"/>
        </w:rPr>
        <w:tab/>
        <w:t xml:space="preserve"> дополнения и опубликования Перечня муниципального имущества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В Перечне содержатся сведения о муниципальном имуществе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свободном от прав третьих лиц (за исключением права</w:t>
      </w:r>
      <w:r w:rsidRPr="00B66D2E">
        <w:t xml:space="preserve"> </w:t>
      </w:r>
      <w:r w:rsidRPr="00B66D2E">
        <w:rPr>
          <w:sz w:val="28"/>
          <w:szCs w:val="28"/>
        </w:rPr>
        <w:t>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субъектам малого и среднего предпринимательства, организациям инфраструктуры поддержки.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lastRenderedPageBreak/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в соответствии с Федеральным законом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й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 Формирование Перечня осуществляется в целях: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поддержки, физических лиц, применяющих специальный налоговый режим.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 во владение и (или) пользование на долгосрочной основе субъектам малого и среднего предпринимательства, организациям инфраструктуры поддержки, физическим лицам, применяющим специальный налоговый режим.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2.2.3. Реализации полномочий органов местного самоуправления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 в сфере оказания имущественной поддержки субъектам малого и среднего предпринимательства.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2.2.4. Повышения эффективности управления муниципальным имуществом, находящимся в собственности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стимулирования развития малого и среднего предпринимательства на территории</w:t>
      </w:r>
      <w:r w:rsidRPr="00B66D2E">
        <w:t xml:space="preserve"> </w:t>
      </w:r>
      <w:r w:rsidRPr="00B66D2E">
        <w:rPr>
          <w:sz w:val="28"/>
          <w:szCs w:val="28"/>
        </w:rPr>
        <w:t>муниципального района «Корочанский район».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 Формирование и ведение Перечня основывается на следующих основных принципах: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2.3.2.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3. Формирование, ведение Перечня, внесение в него изменений,</w:t>
      </w:r>
      <w:r w:rsidRPr="00B66D2E">
        <w:rPr>
          <w:b/>
          <w:sz w:val="28"/>
          <w:szCs w:val="28"/>
        </w:rPr>
        <w:br/>
        <w:t>в том числе ежегодное дополнение Перечня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3.1. Перечень, изменения и ежегодное дополнение в него утверждаются постановлением администрации</w:t>
      </w:r>
      <w:r w:rsidR="00BE3BBA" w:rsidRPr="00B66D2E">
        <w:rPr>
          <w:sz w:val="28"/>
          <w:szCs w:val="28"/>
        </w:rPr>
        <w:t xml:space="preserve"> Плотавского сельского поселения</w:t>
      </w:r>
      <w:r w:rsidRPr="00B66D2E">
        <w:rPr>
          <w:sz w:val="28"/>
          <w:szCs w:val="28"/>
        </w:rPr>
        <w:t xml:space="preserve"> муниципального района «Корочанский район».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3.2. Формирование и ведение Перечня осуществляется администрацией </w:t>
      </w:r>
      <w:r w:rsidR="00BE3BBA" w:rsidRPr="00B66D2E">
        <w:rPr>
          <w:sz w:val="28"/>
          <w:szCs w:val="28"/>
        </w:rPr>
        <w:lastRenderedPageBreak/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 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3.3.В Перечень вносятся сведения об имуществе, соответствующем следующим критериям: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3.3.3. Имущество не является объектом религиозного назначения;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3.3.4. Имущество не включено в действующий в текущем году</w:t>
      </w:r>
      <w:r w:rsidRPr="00B66D2E">
        <w:rPr>
          <w:sz w:val="28"/>
          <w:szCs w:val="28"/>
        </w:rPr>
        <w:br/>
        <w:t xml:space="preserve">и на очередной период документ о планировании приватизации муниципального имущества, принятый в соответствии с Федеральным законом от 21 декабря 2001 года № 178-ФЗ «О приватизации государственного и муниципального имущества», а также в перечень имущества </w:t>
      </w:r>
      <w:r w:rsidR="00BE3BBA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район», предназначенного для передачи во владение</w:t>
      </w:r>
      <w:r w:rsidR="00487F8A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(или) в пользование на долгосрочной основе социально ориентированным некоммерческим организациям;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3.3.5. Имущество не признано аварийным и подлежащим сносу;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3.3.6.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3.3.7. </w:t>
      </w:r>
      <w:r w:rsidRPr="00B66D2E">
        <w:rPr>
          <w:sz w:val="28"/>
          <w:szCs w:val="28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3.3.8.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3.3.9. В отношении имущества, закрепленного за муниципальным унитарным предприятием, или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о включении указанного имущества в Перечень, а также письменное согласие администрации муниципального района «Корочанский район»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организациям, образующим инфраструктуру поддержки;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3.3.10. Имущество не относится к вещам, которые теряют свои натуральные свойства в процессе использования (потребляемым вещам),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 xml:space="preserve">к малоценному движимому имуществу, к имуществу, срок службы которого </w:t>
      </w:r>
      <w:r w:rsidRPr="00B66D2E">
        <w:rPr>
          <w:sz w:val="28"/>
          <w:szCs w:val="28"/>
        </w:rPr>
        <w:lastRenderedPageBreak/>
        <w:t>составляет менее пяти лет или его предоставление в аренду на срок пять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 более лет в соответствии с законодательством Российской Федерации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не допускается, а также не является частью неделимой вещи.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3.4. Запрещается включение имущества, сведения о котором включены в Перечень, в нормативный правовой акт о планировании приватизации муниципального имущества или в проект дополнений в указанный акт.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муниципального района «Корочанский район» по инициативе или на основании предложений  органов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физических лиц, применяющих специальный налоговый режим,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района «Корочанский район».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на согласование сделок с имуществом </w:t>
      </w:r>
      <w:r w:rsidRPr="00B66D2E">
        <w:rPr>
          <w:sz w:val="28"/>
          <w:szCs w:val="28"/>
        </w:rPr>
        <w:lastRenderedPageBreak/>
        <w:t>балансодержателя.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3.9. Уполномоченный орган вправе исключить сведения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 xml:space="preserve">о муниципальном имуществе </w:t>
      </w:r>
      <w:r w:rsidR="00B66D2E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</w:t>
      </w:r>
      <w:r w:rsidR="00BE3BBA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 июля 2006 года</w:t>
      </w:r>
      <w:r w:rsidRPr="00B66D2E">
        <w:rPr>
          <w:sz w:val="28"/>
          <w:szCs w:val="28"/>
        </w:rPr>
        <w:br/>
        <w:t>№135-ФЗ «О защите конкуренции», Земельным кодексом Российской Федерации.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3.10. Сведения о муниципальном имуществе подлежат исключению из Перечня, в следующих случаях: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B66D2E" w:rsidRPr="00B66D2E">
        <w:rPr>
          <w:sz w:val="28"/>
          <w:szCs w:val="28"/>
        </w:rPr>
        <w:t xml:space="preserve">Плотавского сельского поселения </w:t>
      </w:r>
      <w:r w:rsidRPr="00B66D2E">
        <w:rPr>
          <w:sz w:val="28"/>
          <w:szCs w:val="28"/>
        </w:rPr>
        <w:t>муниципального района «Корочанский район».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3.10.2. Право собственности муниципального района «Корочанский район» на имущество прекращено по решению суда или в ином установленном законом порядке;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3.10.5. Имущество приобретено его арендатором в собственность</w:t>
      </w:r>
      <w:r w:rsidR="00B66D2E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в соответствии с Федеральным законом от 22 июля 2008 года № 159-ФЗ</w:t>
      </w:r>
      <w:r w:rsidR="00B66D2E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«Об особенностях отчуждения недвижимого имущества, находящегося</w:t>
      </w:r>
      <w:r w:rsidR="00B66D2E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в государственной собственности субъектов Российской Федерации или</w:t>
      </w:r>
      <w:r w:rsidR="00B66D2E" w:rsidRPr="00B66D2E">
        <w:rPr>
          <w:sz w:val="28"/>
          <w:szCs w:val="28"/>
        </w:rPr>
        <w:t xml:space="preserve"> </w:t>
      </w:r>
      <w:r w:rsidRPr="00B66D2E">
        <w:rPr>
          <w:sz w:val="28"/>
          <w:szCs w:val="28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З9.3 Земельного кодекса Российской Федерации.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3.11. Уполномоченный орган исключает из Перечня имущество, </w:t>
      </w:r>
      <w:r w:rsidRPr="00B66D2E">
        <w:rPr>
          <w:sz w:val="28"/>
          <w:szCs w:val="28"/>
        </w:rPr>
        <w:lastRenderedPageBreak/>
        <w:t>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предпринимательства, организации инфраструктуры поддержки субъектов малого и среднего предпринимательства, физическому лицу, 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4. Виды муниципального имущества, которое используется</w:t>
      </w:r>
      <w:r w:rsidRPr="00B66D2E">
        <w:rPr>
          <w:b/>
          <w:sz w:val="28"/>
          <w:szCs w:val="28"/>
        </w:rPr>
        <w:br/>
        <w:t>для формирования Перечня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 Объекты недвижимого имущества, подключенные к сетям инженерно-технического, обеспечения и имеющие доступ к объектам транспортной инфраструктуры;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муниципальный район «Корочанский район»;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5.Здания,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 технического обеспечения и не имеющие доступа к объектам транспортной инфраструктуры.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5. Опубликование Перечня и предоставление сведений</w:t>
      </w:r>
      <w:r w:rsidRPr="00B66D2E">
        <w:rPr>
          <w:b/>
          <w:sz w:val="28"/>
          <w:szCs w:val="28"/>
        </w:rPr>
        <w:br/>
        <w:t>о включенном в него имуществе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4.1. Уполномоченный орган осуществляет размещение Перечня на официальном сайте муниципального района «Корочанский район» в информационно-телекоммуникационной сети «Интернет» в разделе «Имущественная поддержка субъектов малого и среднего предпринимательства» в течение 3 рабочих дней со дня утверждения Перечня или изменений в Перечень по форме согласно приложению к данному Порядку.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4D3E57" w:rsidRPr="00B66D2E" w:rsidSect="005F3B85">
          <w:headerReference w:type="default" r:id="rId8"/>
          <w:headerReference w:type="first" r:id="rId9"/>
          <w:pgSz w:w="11906" w:h="16838"/>
          <w:pgMar w:top="539" w:right="567" w:bottom="709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6"/>
      </w:tblGrid>
      <w:tr w:rsidR="004D3E57" w:rsidRPr="00B66D2E" w:rsidTr="005226A5">
        <w:tc>
          <w:tcPr>
            <w:tcW w:w="6626" w:type="dxa"/>
          </w:tcPr>
          <w:p w:rsidR="004D3E57" w:rsidRPr="00B66D2E" w:rsidRDefault="004D3E57" w:rsidP="0052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4D3E57" w:rsidRPr="00B66D2E" w:rsidRDefault="004D3E57" w:rsidP="0052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 xml:space="preserve">к Порядку формирования, ведения и обязательного опубликования Перечня муниципального имущества </w:t>
            </w:r>
            <w:r w:rsidR="00B66D2E" w:rsidRPr="00B66D2E">
              <w:rPr>
                <w:b/>
                <w:sz w:val="28"/>
                <w:szCs w:val="28"/>
              </w:rPr>
              <w:t>Плотавского сельского поселения</w:t>
            </w:r>
            <w:r w:rsidR="00B66D2E" w:rsidRPr="00B66D2E">
              <w:rPr>
                <w:sz w:val="28"/>
                <w:szCs w:val="28"/>
              </w:rPr>
              <w:t xml:space="preserve"> </w:t>
            </w:r>
            <w:r w:rsidRPr="00B66D2E">
              <w:rPr>
                <w:b/>
                <w:sz w:val="28"/>
                <w:szCs w:val="28"/>
              </w:rPr>
              <w:t>муниципального района «Корочанский район», предназначенного для предоставления во владение и (или)</w:t>
            </w:r>
            <w:r w:rsidRPr="00B66D2E">
              <w:rPr>
                <w:b/>
                <w:sz w:val="28"/>
                <w:szCs w:val="28"/>
              </w:rPr>
              <w:br/>
      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66D2E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B66D2E">
        <w:rPr>
          <w:b/>
          <w:sz w:val="28"/>
          <w:szCs w:val="28"/>
        </w:rPr>
        <w:t xml:space="preserve">Форма Перечня муниципального имущества </w:t>
      </w:r>
      <w:r w:rsidR="00B66D2E" w:rsidRPr="00B66D2E">
        <w:rPr>
          <w:b/>
          <w:sz w:val="28"/>
          <w:szCs w:val="28"/>
        </w:rPr>
        <w:t>Плотавского сельского поселения</w:t>
      </w:r>
      <w:r w:rsidR="00B66D2E" w:rsidRPr="00B66D2E">
        <w:rPr>
          <w:sz w:val="28"/>
          <w:szCs w:val="28"/>
        </w:rPr>
        <w:t xml:space="preserve"> 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муниципального района «Корочанский район»,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и среднего предпринимательства и организациям, образующим инфраструктуру поддержки субъектов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малого и среднего предпринимательства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1858"/>
        <w:gridCol w:w="1865"/>
        <w:gridCol w:w="1714"/>
        <w:gridCol w:w="4439"/>
        <w:gridCol w:w="2138"/>
        <w:gridCol w:w="2290"/>
      </w:tblGrid>
      <w:tr w:rsidR="004D3E57" w:rsidRPr="00B66D2E" w:rsidTr="005226A5">
        <w:trPr>
          <w:trHeight w:hRule="exact" w:val="2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№</w:t>
            </w:r>
          </w:p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Адрес</w:t>
            </w:r>
          </w:p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(местоположе-ние) объекта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Вид объекта недвижимости; тип движимого имущества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Наименовали е объекта учета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Сведения о недвижимом имуществе</w:t>
            </w:r>
          </w:p>
        </w:tc>
      </w:tr>
      <w:tr w:rsidR="004D3E57" w:rsidRPr="00B66D2E" w:rsidTr="005226A5">
        <w:trPr>
          <w:trHeight w:hRule="exact" w:val="288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Основная характеристика объекта недвижимости</w:t>
            </w:r>
          </w:p>
        </w:tc>
      </w:tr>
      <w:tr w:rsidR="004D3E57" w:rsidRPr="00B66D2E" w:rsidTr="005226A5">
        <w:trPr>
          <w:trHeight w:hRule="exact" w:val="1944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Фактическое значение/Проекти-руемое значение (для объектов незавершенного строительства)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D3E57" w:rsidRPr="00B66D2E" w:rsidTr="005226A5">
        <w:trPr>
          <w:trHeight w:hRule="exact"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7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B66D2E"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2"/>
        <w:gridCol w:w="2146"/>
        <w:gridCol w:w="2153"/>
        <w:gridCol w:w="1282"/>
        <w:gridCol w:w="2102"/>
        <w:gridCol w:w="2218"/>
        <w:gridCol w:w="1004"/>
        <w:gridCol w:w="1199"/>
        <w:gridCol w:w="2002"/>
      </w:tblGrid>
      <w:tr w:rsidR="004D3E57" w:rsidRPr="00B66D2E" w:rsidTr="005226A5">
        <w:trPr>
          <w:trHeight w:hRule="exact" w:val="402"/>
        </w:trPr>
        <w:tc>
          <w:tcPr>
            <w:tcW w:w="870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lastRenderedPageBreak/>
              <w:t>Сведения о недвижимом имуществе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Сведения о движимом имуществе</w:t>
            </w:r>
          </w:p>
        </w:tc>
      </w:tr>
      <w:tr w:rsidR="004D3E57" w:rsidRPr="00B66D2E" w:rsidTr="005226A5">
        <w:trPr>
          <w:trHeight w:hRule="exact" w:val="281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Кадастровый номер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Техническое состояние объекта недвижимости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Категория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земель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Вид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разрешенного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использования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64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</w:tr>
      <w:tr w:rsidR="004D3E57" w:rsidRPr="00B66D2E" w:rsidTr="005226A5">
        <w:trPr>
          <w:trHeight w:hRule="exact" w:val="20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Номер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Тип (кадастровый,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условный,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устаревший)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both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Государственный регистрационный знак (при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Марка,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модель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Год</w:t>
            </w:r>
          </w:p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выпуска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Состав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(принадлежнос</w:t>
            </w:r>
            <w:r w:rsidRPr="00B66D2E">
              <w:rPr>
                <w:b/>
                <w:color w:val="000000"/>
                <w:shd w:val="clear" w:color="auto" w:fill="FFFFFF"/>
              </w:rPr>
              <w:softHyphen/>
              <w:t>ти) имущества</w:t>
            </w:r>
          </w:p>
        </w:tc>
      </w:tr>
      <w:tr w:rsidR="004D3E57" w:rsidRPr="00B66D2E" w:rsidTr="005226A5">
        <w:trPr>
          <w:trHeight w:hRule="exact" w:val="2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sz w:val="26"/>
                <w:szCs w:val="26"/>
              </w:rPr>
            </w:pPr>
            <w:r w:rsidRPr="00B66D2E">
              <w:rPr>
                <w:b/>
                <w:color w:val="000000"/>
                <w:shd w:val="clear" w:color="auto" w:fill="FFFFFF"/>
              </w:rPr>
              <w:t>16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2"/>
        <w:gridCol w:w="2470"/>
        <w:gridCol w:w="1955"/>
        <w:gridCol w:w="1757"/>
        <w:gridCol w:w="2088"/>
        <w:gridCol w:w="1883"/>
        <w:gridCol w:w="2383"/>
      </w:tblGrid>
      <w:tr w:rsidR="004D3E57" w:rsidRPr="00B66D2E" w:rsidTr="005226A5">
        <w:trPr>
          <w:trHeight w:hRule="exact" w:val="292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Сведения о правообладателях и о правах третьих лиц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равообладателях и о правах третьих лиц на имущество</w:t>
            </w:r>
          </w:p>
        </w:tc>
      </w:tr>
      <w:tr w:rsidR="004D3E57" w:rsidRPr="00B66D2E" w:rsidTr="005226A5">
        <w:trPr>
          <w:trHeight w:hRule="exact" w:val="565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Для договоров аренды и безвозмездного пользования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Наименование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правообладателя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Наличие ограниченного вещного права на имущество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ИНН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правообладателя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Контактный номер телефона 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Адрес</w:t>
            </w:r>
          </w:p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электронной почты </w:t>
            </w:r>
          </w:p>
        </w:tc>
      </w:tr>
      <w:tr w:rsidR="004D3E57" w:rsidRPr="00B66D2E" w:rsidTr="005226A5">
        <w:trPr>
          <w:trHeight w:hRule="exact" w:val="138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Дата окончания срока действия договора (при наличии)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E57" w:rsidRPr="00B66D2E" w:rsidRDefault="004D3E57" w:rsidP="005226A5">
            <w:pPr>
              <w:widowControl w:val="0"/>
              <w:contextualSpacing/>
              <w:rPr>
                <w:rFonts w:eastAsia="Arial Unicode MS"/>
                <w:b/>
                <w:color w:val="000000"/>
              </w:rPr>
            </w:pPr>
          </w:p>
        </w:tc>
      </w:tr>
      <w:tr w:rsidR="004D3E57" w:rsidRPr="00B66D2E" w:rsidTr="005226A5">
        <w:trPr>
          <w:trHeight w:hRule="exact" w:val="29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E57" w:rsidRPr="00B66D2E" w:rsidRDefault="004D3E57" w:rsidP="005226A5">
            <w:pPr>
              <w:widowControl w:val="0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B66D2E">
              <w:rPr>
                <w:b/>
                <w:color w:val="000000"/>
              </w:rPr>
              <w:t>23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4D3E57" w:rsidRPr="00B66D2E" w:rsidSect="00562C42">
          <w:pgSz w:w="16838" w:h="11906" w:orient="landscape"/>
          <w:pgMar w:top="1701" w:right="539" w:bottom="567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B66D2E" w:rsidRPr="00B66D2E" w:rsidTr="00801467">
        <w:tc>
          <w:tcPr>
            <w:tcW w:w="5210" w:type="dxa"/>
          </w:tcPr>
          <w:p w:rsidR="00B66D2E" w:rsidRPr="00B66D2E" w:rsidRDefault="00B66D2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sz w:val="28"/>
              </w:rPr>
              <w:lastRenderedPageBreak/>
              <w:br w:type="page"/>
            </w:r>
            <w:r w:rsidRPr="00B66D2E">
              <w:rPr>
                <w:b/>
                <w:sz w:val="28"/>
                <w:szCs w:val="28"/>
              </w:rPr>
              <w:t>Утверждено</w:t>
            </w:r>
          </w:p>
          <w:p w:rsidR="00B66D2E" w:rsidRPr="00B66D2E" w:rsidRDefault="00B66D2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решением земского собрания</w:t>
            </w:r>
          </w:p>
          <w:p w:rsidR="00B66D2E" w:rsidRPr="00B66D2E" w:rsidRDefault="00B66D2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B66D2E">
              <w:rPr>
                <w:b/>
                <w:sz w:val="28"/>
                <w:szCs w:val="28"/>
              </w:rPr>
              <w:t>Плотавского сельского поселения</w:t>
            </w:r>
          </w:p>
          <w:p w:rsidR="00B66D2E" w:rsidRPr="00B66D2E" w:rsidRDefault="00F041EE" w:rsidP="00801467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«16</w:t>
            </w:r>
            <w:r w:rsidR="004B2448">
              <w:rPr>
                <w:b/>
                <w:sz w:val="28"/>
                <w:szCs w:val="28"/>
              </w:rPr>
              <w:t>» июля 2021 года № 143</w:t>
            </w:r>
          </w:p>
        </w:tc>
      </w:tr>
    </w:tbl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87F8A" w:rsidRPr="00B66D2E" w:rsidRDefault="00487F8A" w:rsidP="004D3E5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Положение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6D2E">
        <w:rPr>
          <w:b/>
          <w:sz w:val="28"/>
          <w:szCs w:val="28"/>
        </w:rPr>
        <w:t>о порядке и условиях предоставления в аренду имущества, включенного</w:t>
      </w:r>
      <w:r w:rsidRPr="00B66D2E">
        <w:rPr>
          <w:b/>
          <w:sz w:val="28"/>
          <w:szCs w:val="28"/>
        </w:rPr>
        <w:br/>
        <w:t xml:space="preserve">в перечень муниципального имуществ </w:t>
      </w:r>
      <w:r w:rsidR="00B66D2E" w:rsidRPr="00B66D2E">
        <w:rPr>
          <w:b/>
          <w:sz w:val="28"/>
          <w:szCs w:val="28"/>
        </w:rPr>
        <w:t xml:space="preserve">Плотавского сельского поселения </w:t>
      </w:r>
      <w:r w:rsidRPr="00B66D2E">
        <w:rPr>
          <w:b/>
          <w:sz w:val="28"/>
          <w:szCs w:val="28"/>
        </w:rPr>
        <w:t>муниципального района «Корочанский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D3E57" w:rsidRPr="00B66D2E" w:rsidRDefault="004D3E57" w:rsidP="004D3E5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4D3E57" w:rsidRPr="00B66D2E" w:rsidRDefault="004D3E57" w:rsidP="004D3E57">
      <w:pPr>
        <w:pStyle w:val="20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D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1.1. Настоящее Положение устанавливает особенности предоставления в аренду имущества, включенного в Перечень муниципального имуществ</w:t>
      </w:r>
      <w:r w:rsidR="00B66D2E" w:rsidRPr="00B6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2E" w:rsidRPr="00B66D2E">
        <w:rPr>
          <w:rFonts w:ascii="Times New Roman" w:hAnsi="Times New Roman" w:cs="Times New Roman"/>
          <w:sz w:val="28"/>
          <w:szCs w:val="28"/>
        </w:rPr>
        <w:t>Плотавского сельского поселения</w:t>
      </w:r>
      <w:r w:rsidR="00B66D2E" w:rsidRPr="00B6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D2E">
        <w:rPr>
          <w:rFonts w:ascii="Times New Roman" w:hAnsi="Times New Roman" w:cs="Times New Roman"/>
          <w:sz w:val="28"/>
          <w:szCs w:val="28"/>
        </w:rPr>
        <w:t xml:space="preserve">а </w:t>
      </w:r>
      <w:r w:rsidRPr="00B66D2E">
        <w:rPr>
          <w:rStyle w:val="21"/>
          <w:rFonts w:cs="Times New Roman"/>
          <w:i w:val="0"/>
          <w:iCs/>
          <w:sz w:val="28"/>
          <w:szCs w:val="28"/>
        </w:rPr>
        <w:t>муниципального района «Корочанский район»,</w:t>
      </w:r>
      <w:r w:rsidRPr="00B66D2E">
        <w:rPr>
          <w:rFonts w:ascii="Times New Roman" w:hAnsi="Times New Roman" w:cs="Times New Roman"/>
          <w:sz w:val="28"/>
          <w:szCs w:val="28"/>
        </w:rPr>
        <w:t xml:space="preserve"> в том числе земельных участков,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физические лица, применяющие специальный налоговый режим) (далее - Перечень).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2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1.2. Имущество, включенное в Перечень, предоставляется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иными актами земельного законодательства Российской Федерации, предусматривающими возможность приобретения указанными лицами в аренду земельных участков без проведения торгов.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 1.3. Право заключить договор аренды в отношении имущества, включенного в Перечень, имеют субъекты малого и среднего предпринимательства, за исключением перечисленных в части 3 статьи 14 Федерального закона от 24 июля 2007 года № 209-ФЗ «О развитии малого и среднего предпринимательства в Российской Федерации», организации, </w:t>
      </w:r>
      <w:r w:rsidRPr="00B66D2E">
        <w:rPr>
          <w:sz w:val="28"/>
          <w:szCs w:val="28"/>
        </w:rPr>
        <w:lastRenderedPageBreak/>
        <w:t>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физические лица, применяющие специальный налоговый режим, (далее - Субъекты)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</w:t>
      </w:r>
      <w:r w:rsidRPr="00B66D2E">
        <w:rPr>
          <w:sz w:val="28"/>
          <w:szCs w:val="28"/>
        </w:rPr>
        <w:br/>
        <w:t>от 24 июля 2007 года № 209-ФЗ «О развитии малого и среднего предпринимательства в Российской Федерации».</w:t>
      </w:r>
    </w:p>
    <w:p w:rsidR="004D3E57" w:rsidRPr="00B66D2E" w:rsidRDefault="004D3E57" w:rsidP="004D3E57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1.4. Право заключить договор аренды в отношении земельных участков, включенных в Перечень, имеют субъекты малого и среднего предпринимательства, физические лица, применяющие специальный налоговый режим, из числа указанных в пункте 1.3 настоящего Положения.</w:t>
      </w:r>
    </w:p>
    <w:p w:rsidR="004D3E57" w:rsidRPr="00B66D2E" w:rsidRDefault="004D3E57" w:rsidP="004D3E57">
      <w:pPr>
        <w:widowControl w:val="0"/>
        <w:tabs>
          <w:tab w:val="left" w:pos="1193"/>
        </w:tabs>
        <w:contextualSpacing/>
        <w:jc w:val="center"/>
        <w:outlineLvl w:val="0"/>
        <w:rPr>
          <w:bCs/>
          <w:sz w:val="28"/>
          <w:szCs w:val="28"/>
        </w:rPr>
      </w:pPr>
      <w:bookmarkStart w:id="0" w:name="bookmark0"/>
    </w:p>
    <w:p w:rsidR="004D3E57" w:rsidRPr="00B66D2E" w:rsidRDefault="004D3E57" w:rsidP="004D3E57">
      <w:pPr>
        <w:widowControl w:val="0"/>
        <w:tabs>
          <w:tab w:val="left" w:pos="1193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B66D2E">
        <w:rPr>
          <w:b/>
          <w:bCs/>
          <w:sz w:val="28"/>
          <w:szCs w:val="28"/>
        </w:rPr>
        <w:t>2. Особенности предоставления имущества, включенного в Перечень</w:t>
      </w:r>
      <w:r w:rsidRPr="00B66D2E">
        <w:rPr>
          <w:b/>
          <w:bCs/>
          <w:sz w:val="28"/>
          <w:szCs w:val="28"/>
        </w:rPr>
        <w:br/>
        <w:t>(за исключением земельных участков)</w:t>
      </w:r>
      <w:bookmarkEnd w:id="0"/>
    </w:p>
    <w:p w:rsidR="004D3E57" w:rsidRPr="00B66D2E" w:rsidRDefault="004D3E57" w:rsidP="004D3E57">
      <w:pPr>
        <w:widowControl w:val="0"/>
        <w:tabs>
          <w:tab w:val="left" w:pos="1249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4D3E57" w:rsidRPr="00B66D2E" w:rsidRDefault="004D3E57" w:rsidP="004D3E57">
      <w:pPr>
        <w:widowControl w:val="0"/>
        <w:tabs>
          <w:tab w:val="left" w:pos="1193"/>
          <w:tab w:val="left" w:leader="underscore" w:pos="3946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iCs/>
          <w:sz w:val="28"/>
          <w:szCs w:val="28"/>
        </w:rPr>
        <w:t>- администрацией</w:t>
      </w:r>
      <w:r w:rsidR="00B66D2E" w:rsidRPr="00B66D2E">
        <w:rPr>
          <w:sz w:val="28"/>
          <w:szCs w:val="28"/>
        </w:rPr>
        <w:t xml:space="preserve"> Плотавского сельского поселения</w:t>
      </w:r>
      <w:r w:rsidRPr="00B66D2E">
        <w:rPr>
          <w:iCs/>
          <w:sz w:val="28"/>
          <w:szCs w:val="28"/>
        </w:rPr>
        <w:t xml:space="preserve"> муниципального района «Корочанский район» (далее – уполномоченный орган) - </w:t>
      </w:r>
      <w:r w:rsidRPr="00B66D2E">
        <w:rPr>
          <w:sz w:val="28"/>
          <w:szCs w:val="28"/>
        </w:rPr>
        <w:t xml:space="preserve">в отношении имущества казны </w:t>
      </w:r>
      <w:r w:rsidR="00B66D2E" w:rsidRPr="00B66D2E">
        <w:rPr>
          <w:sz w:val="28"/>
          <w:szCs w:val="28"/>
        </w:rPr>
        <w:t>Плотавского сельского поселения</w:t>
      </w:r>
      <w:r w:rsidR="00B66D2E" w:rsidRPr="00B66D2E">
        <w:rPr>
          <w:b/>
          <w:sz w:val="28"/>
          <w:szCs w:val="28"/>
        </w:rPr>
        <w:t xml:space="preserve"> </w:t>
      </w:r>
      <w:r w:rsidRPr="00B66D2E">
        <w:rPr>
          <w:sz w:val="28"/>
          <w:szCs w:val="28"/>
        </w:rPr>
        <w:t>муниципального района «Корочанский район» Белгородской области;</w:t>
      </w:r>
    </w:p>
    <w:p w:rsidR="004D3E57" w:rsidRPr="00B66D2E" w:rsidRDefault="004D3E57" w:rsidP="004D3E57">
      <w:pPr>
        <w:widowControl w:val="0"/>
        <w:tabs>
          <w:tab w:val="left" w:pos="1193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муниципальным унитарным предприятием,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4D3E57" w:rsidRPr="00B66D2E" w:rsidRDefault="004D3E57" w:rsidP="004D3E57">
      <w:pPr>
        <w:widowControl w:val="0"/>
        <w:tabs>
          <w:tab w:val="left" w:pos="1296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 Предоставление в аренду имущества осуществляется:</w:t>
      </w:r>
    </w:p>
    <w:p w:rsidR="004D3E57" w:rsidRPr="00B66D2E" w:rsidRDefault="004D3E57" w:rsidP="004D3E57">
      <w:pPr>
        <w:widowControl w:val="0"/>
        <w:tabs>
          <w:tab w:val="left" w:pos="14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</w:t>
      </w:r>
      <w:r w:rsidRPr="00B66D2E">
        <w:rPr>
          <w:sz w:val="28"/>
          <w:szCs w:val="28"/>
        </w:rPr>
        <w:lastRenderedPageBreak/>
        <w:t>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4D3E57" w:rsidRPr="00B66D2E" w:rsidRDefault="004D3E57" w:rsidP="004D3E57">
      <w:pPr>
        <w:widowControl w:val="0"/>
        <w:tabs>
          <w:tab w:val="left" w:pos="1486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2.2.2. По заявлению Субъекта, имеющего право на предоставление имущества казны без проведения торгов в соответствии с положениями главы</w:t>
      </w:r>
      <w:r w:rsidRPr="00B66D2E">
        <w:rPr>
          <w:sz w:val="28"/>
          <w:szCs w:val="28"/>
        </w:rPr>
        <w:br/>
        <w:t>5 Закона о защите конкуренции и принятого в соответствии с ней</w:t>
      </w:r>
      <w:r w:rsidRPr="00B66D2E">
        <w:rPr>
          <w:iCs/>
          <w:color w:val="000000"/>
          <w:sz w:val="28"/>
          <w:szCs w:val="28"/>
          <w:shd w:val="clear" w:color="auto" w:fill="FFFFFF"/>
        </w:rPr>
        <w:t>,</w:t>
      </w:r>
      <w:r w:rsidRPr="00B66D2E">
        <w:rPr>
          <w:sz w:val="28"/>
          <w:szCs w:val="28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частями 1 и 9 статьи 17.1 Закона о защите конкуренции, в том числе:</w:t>
      </w:r>
    </w:p>
    <w:p w:rsidR="004D3E57" w:rsidRPr="00B66D2E" w:rsidRDefault="004D3E57" w:rsidP="004D3E57">
      <w:pPr>
        <w:widowControl w:val="0"/>
        <w:tabs>
          <w:tab w:val="left" w:pos="121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а)</w:t>
      </w:r>
      <w:r w:rsidRPr="00B66D2E">
        <w:rPr>
          <w:sz w:val="28"/>
          <w:szCs w:val="28"/>
        </w:rPr>
        <w:tab/>
        <w:t xml:space="preserve">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</w:t>
      </w:r>
      <w:r w:rsidRPr="00B66D2E">
        <w:rPr>
          <w:iCs/>
          <w:color w:val="000000"/>
          <w:sz w:val="28"/>
          <w:szCs w:val="28"/>
          <w:shd w:val="clear" w:color="auto" w:fill="FFFFFF"/>
        </w:rPr>
        <w:t>(наименование государственной программы (подпрограммы) субъекта Российской Федерации, муниципальной</w:t>
      </w:r>
      <w:r w:rsidRPr="00B66D2E">
        <w:rPr>
          <w:sz w:val="28"/>
          <w:szCs w:val="28"/>
        </w:rPr>
        <w:t xml:space="preserve"> </w:t>
      </w:r>
      <w:r w:rsidRPr="00B66D2E">
        <w:rPr>
          <w:iCs/>
          <w:sz w:val="28"/>
          <w:szCs w:val="28"/>
        </w:rPr>
        <w:t>программами (подпрограммы), содержащей мероприятия, направленные на развитие малого и среднего предпринимательства;</w:t>
      </w:r>
    </w:p>
    <w:p w:rsidR="004D3E57" w:rsidRPr="00B66D2E" w:rsidRDefault="004D3E57" w:rsidP="004D3E57">
      <w:pPr>
        <w:widowControl w:val="0"/>
        <w:tabs>
          <w:tab w:val="left" w:pos="122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4D3E57" w:rsidRPr="00B66D2E" w:rsidRDefault="004D3E57" w:rsidP="004D3E57">
      <w:pPr>
        <w:widowControl w:val="0"/>
        <w:tabs>
          <w:tab w:val="left" w:pos="124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4D3E57" w:rsidRPr="00B66D2E" w:rsidRDefault="004D3E57" w:rsidP="004D3E57">
      <w:pPr>
        <w:widowControl w:val="0"/>
        <w:tabs>
          <w:tab w:val="left" w:pos="1598"/>
        </w:tabs>
        <w:ind w:firstLine="709"/>
        <w:contextualSpacing/>
        <w:jc w:val="both"/>
        <w:rPr>
          <w:iCs/>
          <w:sz w:val="28"/>
          <w:szCs w:val="28"/>
        </w:rPr>
      </w:pPr>
      <w:r w:rsidRPr="00B66D2E">
        <w:rPr>
          <w:color w:val="000000"/>
          <w:sz w:val="28"/>
          <w:szCs w:val="28"/>
          <w:shd w:val="clear" w:color="auto" w:fill="FFFFFF"/>
        </w:rPr>
        <w:t>2.4. Для заключения договора аренды муниципального имущества без проведения торгов Субъект подает в уполномоченный орган заявление с приложением необходимых документов.</w:t>
      </w:r>
    </w:p>
    <w:p w:rsidR="004D3E57" w:rsidRPr="00B66D2E" w:rsidRDefault="004D3E57" w:rsidP="004D3E57">
      <w:pPr>
        <w:widowControl w:val="0"/>
        <w:tabs>
          <w:tab w:val="left" w:pos="1399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2.5. Поступившее заявление о предоставлении имущества без проведения торгов регистрируется в порядке, установленном для входящей корреспонденции</w:t>
      </w:r>
      <w:r w:rsidRPr="00B66D2E">
        <w:rPr>
          <w:sz w:val="28"/>
          <w:szCs w:val="28"/>
          <w:vertAlign w:val="superscript"/>
        </w:rPr>
        <w:t>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66D2E">
        <w:rPr>
          <w:color w:val="000000"/>
          <w:sz w:val="28"/>
          <w:szCs w:val="28"/>
          <w:shd w:val="clear" w:color="auto" w:fill="FFFFFF"/>
        </w:rPr>
        <w:t xml:space="preserve">Заявление с прилагаемыми документами рассматривается в течение пяти рабочих дней со дня его поступления на соответствие требованиям к его оформлению. </w:t>
      </w:r>
      <w:r w:rsidRPr="00B66D2E">
        <w:rPr>
          <w:sz w:val="28"/>
          <w:szCs w:val="28"/>
        </w:rPr>
        <w:t>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4D3E57" w:rsidRPr="00B66D2E" w:rsidRDefault="004D3E57" w:rsidP="004D3E57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2.6.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</w:t>
      </w:r>
      <w:r w:rsidRPr="00B66D2E">
        <w:rPr>
          <w:sz w:val="28"/>
          <w:szCs w:val="28"/>
        </w:rPr>
        <w:lastRenderedPageBreak/>
        <w:t>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2.5., указанные в настоящем пункте сроки увеличиваются на десять дней.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4D3E57" w:rsidRPr="00B66D2E" w:rsidRDefault="004D3E57" w:rsidP="004D3E57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2.7. Основаниями для отказа в предоставлении муниципального имущества в аренду без проведения торгов являются: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4D3E57" w:rsidRPr="00B66D2E" w:rsidRDefault="004D3E57" w:rsidP="004D3E57">
      <w:pPr>
        <w:widowControl w:val="0"/>
        <w:tabs>
          <w:tab w:val="left" w:pos="92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Отказ, содержащий основания для его подготовки, направляется Субъекту в течение срока, указанного в пункте 2.6. настоящего Порядка.</w:t>
      </w:r>
    </w:p>
    <w:p w:rsidR="004D3E57" w:rsidRPr="00B66D2E" w:rsidRDefault="004D3E57" w:rsidP="004D3E57">
      <w:pPr>
        <w:widowControl w:val="0"/>
        <w:tabs>
          <w:tab w:val="left" w:pos="126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2.8.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59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2.8.2. Об обязанности арендатора по проведению за свой счет текущего ремонта арендуемого объекта недвижимости;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2.8.4.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2.8.5.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по арендной плате, и о порядке доступа для осмотра арендуемого имущества;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 xml:space="preserve">2.8.6. О запрете осуществлять действия, влекущие переход прав и обязанностей по договору аренды к другому лицу (перенаем),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капитал других субъектов хозяйственной деятельности, передачу в субаренду, </w:t>
      </w:r>
      <w:r w:rsidRPr="00B66D2E">
        <w:rPr>
          <w:rFonts w:ascii="Times New Roman" w:hAnsi="Times New Roman" w:cs="Times New Roman"/>
          <w:sz w:val="28"/>
          <w:szCs w:val="28"/>
        </w:rPr>
        <w:lastRenderedPageBreak/>
        <w:t>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2.8.7.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2.9. Условия о допуске к участию в аукционе или конкурсе на право заключения договора аренды дополнительно к основаниям, предусмотренным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-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1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-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4D3E57" w:rsidRPr="00B66D2E" w:rsidRDefault="004D3E57" w:rsidP="004D3E57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2.11. 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4D3E57" w:rsidRPr="00B66D2E" w:rsidRDefault="004D3E57" w:rsidP="004D3E57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2.12. В случае неисполнения арендатором своих обязательств в срок, </w:t>
      </w:r>
      <w:r w:rsidRPr="00B66D2E">
        <w:rPr>
          <w:sz w:val="28"/>
          <w:szCs w:val="28"/>
        </w:rPr>
        <w:lastRenderedPageBreak/>
        <w:t>указанный в предупреждении, уполномоченный орган,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4D3E57" w:rsidRPr="00B66D2E" w:rsidRDefault="004D3E57" w:rsidP="004D3E57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обращается в суд с требованием о прекращении права аренды муниципального имущества.</w:t>
      </w:r>
    </w:p>
    <w:p w:rsidR="004D3E57" w:rsidRPr="00B66D2E" w:rsidRDefault="004D3E57" w:rsidP="004D3E57">
      <w:pPr>
        <w:widowControl w:val="0"/>
        <w:tabs>
          <w:tab w:val="left" w:pos="1105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-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поддержки.</w:t>
      </w:r>
    </w:p>
    <w:p w:rsidR="004D3E57" w:rsidRPr="00B66D2E" w:rsidRDefault="004D3E57" w:rsidP="004D3E57">
      <w:pPr>
        <w:widowControl w:val="0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2.13.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муниципального района «Корочанский район»</w:t>
      </w:r>
      <w:r w:rsidRPr="00B66D2E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D3E57" w:rsidRPr="00B66D2E" w:rsidRDefault="004D3E57" w:rsidP="004D3E57">
      <w:pPr>
        <w:widowControl w:val="0"/>
        <w:tabs>
          <w:tab w:val="left" w:pos="1066"/>
        </w:tabs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2"/>
      <w:r w:rsidRPr="00B66D2E">
        <w:rPr>
          <w:b/>
          <w:bCs/>
          <w:color w:val="000000"/>
          <w:sz w:val="28"/>
          <w:szCs w:val="28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  <w:bookmarkEnd w:id="1"/>
    </w:p>
    <w:p w:rsidR="004D3E57" w:rsidRPr="00B66D2E" w:rsidRDefault="004D3E57" w:rsidP="004D3E57">
      <w:pPr>
        <w:widowControl w:val="0"/>
        <w:tabs>
          <w:tab w:val="left" w:pos="129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3.1. Земельные участки, включенные в Перечень, предоставляются в аренду администрацией муниципального района «Корочанский район» (далее - уполномоченный орган);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4D3E57" w:rsidRPr="00B66D2E" w:rsidRDefault="004D3E57" w:rsidP="004D3E57">
      <w:pPr>
        <w:widowControl w:val="0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4D3E57" w:rsidRPr="00B66D2E" w:rsidRDefault="004D3E57" w:rsidP="004D3E57">
      <w:pPr>
        <w:widowControl w:val="0"/>
        <w:tabs>
          <w:tab w:val="left" w:pos="1458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3.3. В случае, указанном в пункте 3.2.1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</w:t>
      </w:r>
      <w:r w:rsidRPr="00B66D2E">
        <w:rPr>
          <w:sz w:val="28"/>
          <w:szCs w:val="28"/>
        </w:rPr>
        <w:lastRenderedPageBreak/>
        <w:t xml:space="preserve">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10" w:history="1">
        <w:r w:rsidRPr="00B66D2E">
          <w:rPr>
            <w:color w:val="000000" w:themeColor="text1"/>
            <w:sz w:val="28"/>
            <w:szCs w:val="28"/>
            <w:lang w:val="en-US" w:eastAsia="en-US"/>
          </w:rPr>
          <w:t>www</w:t>
        </w:r>
        <w:r w:rsidRPr="00B66D2E">
          <w:rPr>
            <w:color w:val="000000" w:themeColor="text1"/>
            <w:sz w:val="28"/>
            <w:szCs w:val="28"/>
            <w:lang w:eastAsia="en-US"/>
          </w:rPr>
          <w:t>.</w:t>
        </w:r>
        <w:r w:rsidRPr="00B66D2E">
          <w:rPr>
            <w:color w:val="000000" w:themeColor="text1"/>
            <w:sz w:val="28"/>
            <w:szCs w:val="28"/>
            <w:lang w:val="en-US" w:eastAsia="en-US"/>
          </w:rPr>
          <w:t>torgi</w:t>
        </w:r>
        <w:r w:rsidRPr="00B66D2E">
          <w:rPr>
            <w:color w:val="000000" w:themeColor="text1"/>
            <w:sz w:val="28"/>
            <w:szCs w:val="28"/>
            <w:lang w:eastAsia="en-US"/>
          </w:rPr>
          <w:t>.</w:t>
        </w:r>
        <w:r w:rsidRPr="00B66D2E">
          <w:rPr>
            <w:color w:val="000000" w:themeColor="text1"/>
            <w:sz w:val="28"/>
            <w:szCs w:val="28"/>
            <w:lang w:val="en-US" w:eastAsia="en-US"/>
          </w:rPr>
          <w:t>gov</w:t>
        </w:r>
        <w:r w:rsidRPr="00B66D2E">
          <w:rPr>
            <w:color w:val="000000" w:themeColor="text1"/>
            <w:sz w:val="28"/>
            <w:szCs w:val="28"/>
            <w:lang w:eastAsia="en-US"/>
          </w:rPr>
          <w:t>.</w:t>
        </w:r>
        <w:r w:rsidRPr="00B66D2E">
          <w:rPr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B66D2E">
        <w:rPr>
          <w:sz w:val="28"/>
          <w:szCs w:val="28"/>
          <w:lang w:eastAsia="en-US"/>
        </w:rPr>
        <w:t xml:space="preserve"> </w:t>
      </w:r>
      <w:r w:rsidRPr="00B66D2E">
        <w:rPr>
          <w:sz w:val="28"/>
          <w:szCs w:val="28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3.4. Извещение о проведении аукциона должно содержать сведения о льготах по арендной плате в отношении земельного участка, включенного в Перечень.</w:t>
      </w:r>
    </w:p>
    <w:p w:rsidR="004D3E57" w:rsidRPr="00B66D2E" w:rsidRDefault="004D3E57" w:rsidP="004D3E57">
      <w:pPr>
        <w:widowControl w:val="0"/>
        <w:tabs>
          <w:tab w:val="left" w:pos="1302"/>
        </w:tabs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>3.5. В извещение о проведении аукциона, а также в аукционную документацию, помимо сведений, указанных в пункте 21 статьи 39.11</w:t>
      </w:r>
      <w:r w:rsidRPr="00B66D2E">
        <w:rPr>
          <w:sz w:val="28"/>
          <w:szCs w:val="28"/>
          <w:vertAlign w:val="superscript"/>
        </w:rPr>
        <w:t xml:space="preserve"> </w:t>
      </w:r>
      <w:r w:rsidRPr="00B66D2E">
        <w:rPr>
          <w:sz w:val="28"/>
          <w:szCs w:val="28"/>
        </w:rPr>
        <w:t>Земельного кодекса Российской Федерации, включается следующая информация: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B66D2E">
        <w:rPr>
          <w:sz w:val="28"/>
          <w:szCs w:val="28"/>
        </w:rPr>
        <w:t xml:space="preserve"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</w:t>
      </w:r>
      <w:r w:rsidRPr="00B66D2E">
        <w:rPr>
          <w:color w:val="000000"/>
          <w:sz w:val="28"/>
          <w:szCs w:val="28"/>
        </w:rPr>
        <w:t>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4D3E57" w:rsidRPr="00B66D2E" w:rsidRDefault="004D3E57" w:rsidP="004D3E57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4D3E57" w:rsidRPr="00B66D2E" w:rsidRDefault="004D3E57" w:rsidP="004D3E57">
      <w:pPr>
        <w:widowControl w:val="0"/>
        <w:tabs>
          <w:tab w:val="left" w:pos="125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3.7. Субъект декларирует в заявлении о предоставлении земельного участка без проведения аукциона, что не является лицом, в отношении которого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 не может оказываться поддержка.</w:t>
      </w:r>
    </w:p>
    <w:p w:rsidR="004D3E57" w:rsidRPr="00B66D2E" w:rsidRDefault="004D3E57" w:rsidP="004D3E57">
      <w:pPr>
        <w:widowControl w:val="0"/>
        <w:tabs>
          <w:tab w:val="left" w:pos="12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числе:</w:t>
      </w:r>
    </w:p>
    <w:p w:rsidR="004D3E57" w:rsidRPr="00B66D2E" w:rsidRDefault="004D3E57" w:rsidP="004D3E57">
      <w:pPr>
        <w:widowControl w:val="0"/>
        <w:tabs>
          <w:tab w:val="left" w:pos="1465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3.8.1.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участка;</w:t>
      </w:r>
    </w:p>
    <w:p w:rsidR="004D3E57" w:rsidRPr="00B66D2E" w:rsidRDefault="004D3E57" w:rsidP="004D3E57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>3.8.2.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</w:t>
      </w:r>
      <w:r w:rsidRPr="00B66D2E">
        <w:rPr>
          <w:color w:val="000000"/>
          <w:sz w:val="28"/>
          <w:szCs w:val="28"/>
          <w:vertAlign w:val="superscript"/>
        </w:rPr>
        <w:t xml:space="preserve"> </w:t>
      </w:r>
      <w:r w:rsidRPr="00B66D2E">
        <w:rPr>
          <w:color w:val="000000"/>
          <w:sz w:val="28"/>
          <w:szCs w:val="28"/>
        </w:rPr>
        <w:t xml:space="preserve">Земельного кодекса </w:t>
      </w:r>
      <w:r w:rsidRPr="00B66D2E">
        <w:rPr>
          <w:color w:val="000000"/>
          <w:sz w:val="28"/>
          <w:szCs w:val="28"/>
        </w:rPr>
        <w:lastRenderedPageBreak/>
        <w:t>Российской Федерации и другими положениями земельного законодательства Российской Федерации.</w:t>
      </w:r>
    </w:p>
    <w:p w:rsidR="004D3E57" w:rsidRPr="00B66D2E" w:rsidRDefault="004D3E57" w:rsidP="004D3E57">
      <w:pPr>
        <w:widowControl w:val="0"/>
        <w:tabs>
          <w:tab w:val="left" w:pos="145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66D2E">
        <w:rPr>
          <w:color w:val="000000"/>
          <w:sz w:val="28"/>
          <w:szCs w:val="28"/>
        </w:rPr>
        <w:t xml:space="preserve">3.8.3.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</w:t>
      </w:r>
      <w:r w:rsidRPr="00B66D2E">
        <w:rPr>
          <w:sz w:val="28"/>
          <w:szCs w:val="28"/>
        </w:rPr>
        <w:t>без применения льгот, с даты установления факта нарушения указанных условий.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3.4.4.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4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3.4.5.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4D3E57" w:rsidRPr="00B66D2E" w:rsidRDefault="004D3E57" w:rsidP="004D3E57">
      <w:pPr>
        <w:pStyle w:val="20"/>
        <w:shd w:val="clear" w:color="auto" w:fill="auto"/>
        <w:tabs>
          <w:tab w:val="left" w:pos="156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D2E">
        <w:rPr>
          <w:rFonts w:ascii="Times New Roman" w:hAnsi="Times New Roman" w:cs="Times New Roman"/>
          <w:sz w:val="28"/>
          <w:szCs w:val="28"/>
        </w:rPr>
        <w:t>3.4.6. Изменение целевого назначения и/или вида разрешенного использования земельного участка в течение срока действия договора не предусматривается.</w:t>
      </w:r>
    </w:p>
    <w:p w:rsidR="004E282C" w:rsidRPr="00B66D2E" w:rsidRDefault="004E282C"/>
    <w:sectPr w:rsidR="004E282C" w:rsidRPr="00B66D2E" w:rsidSect="00A61D36">
      <w:pgSz w:w="11906" w:h="16838"/>
      <w:pgMar w:top="53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45" w:rsidRDefault="00D47245" w:rsidP="00192DD9">
      <w:r>
        <w:separator/>
      </w:r>
    </w:p>
  </w:endnote>
  <w:endnote w:type="continuationSeparator" w:id="0">
    <w:p w:rsidR="00D47245" w:rsidRDefault="00D47245" w:rsidP="0019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45" w:rsidRDefault="00D47245" w:rsidP="00192DD9">
      <w:r>
        <w:separator/>
      </w:r>
    </w:p>
  </w:footnote>
  <w:footnote w:type="continuationSeparator" w:id="0">
    <w:p w:rsidR="00D47245" w:rsidRDefault="00D47245" w:rsidP="0019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A3" w:rsidRDefault="00C97E93">
    <w:pPr>
      <w:pStyle w:val="a4"/>
      <w:jc w:val="center"/>
    </w:pPr>
    <w:r>
      <w:fldChar w:fldCharType="begin"/>
    </w:r>
    <w:r w:rsidR="004D3E57">
      <w:instrText>PAGE   \* MERGEFORMAT</w:instrText>
    </w:r>
    <w:r>
      <w:fldChar w:fldCharType="separate"/>
    </w:r>
    <w:r w:rsidR="0018481F">
      <w:rPr>
        <w:noProof/>
      </w:rPr>
      <w:t>2</w:t>
    </w:r>
    <w:r>
      <w:fldChar w:fldCharType="end"/>
    </w:r>
  </w:p>
  <w:p w:rsidR="00E03BA3" w:rsidRDefault="00D472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85" w:rsidRDefault="00D47245" w:rsidP="005F3B85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E57"/>
    <w:rsid w:val="00177D33"/>
    <w:rsid w:val="0018481F"/>
    <w:rsid w:val="00192DD9"/>
    <w:rsid w:val="002073BB"/>
    <w:rsid w:val="0035239E"/>
    <w:rsid w:val="00462167"/>
    <w:rsid w:val="00487F8A"/>
    <w:rsid w:val="004B2448"/>
    <w:rsid w:val="004D3E57"/>
    <w:rsid w:val="004E282C"/>
    <w:rsid w:val="008C37A5"/>
    <w:rsid w:val="00971C62"/>
    <w:rsid w:val="00B01DC3"/>
    <w:rsid w:val="00B66D2E"/>
    <w:rsid w:val="00BE3BBA"/>
    <w:rsid w:val="00C97E93"/>
    <w:rsid w:val="00D47245"/>
    <w:rsid w:val="00E77C36"/>
    <w:rsid w:val="00F0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D3E57"/>
    <w:rPr>
      <w:sz w:val="26"/>
      <w:shd w:val="clear" w:color="auto" w:fill="FFFFFF"/>
    </w:rPr>
  </w:style>
  <w:style w:type="character" w:customStyle="1" w:styleId="21">
    <w:name w:val="Основной текст (2) + Курсив"/>
    <w:rsid w:val="004D3E57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4D3E57"/>
    <w:pPr>
      <w:widowControl w:val="0"/>
      <w:shd w:val="clear" w:color="auto" w:fill="FFFFFF"/>
      <w:spacing w:after="300" w:line="324" w:lineRule="exact"/>
      <w:ind w:hanging="100"/>
      <w:jc w:val="center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styleId="a6">
    <w:name w:val="Hyperlink"/>
    <w:rsid w:val="00E77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FF6F-3C90-47EB-B506-9253491D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6264</Words>
  <Characters>35709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2021-07-19T12:33:00Z</cp:lastPrinted>
  <dcterms:created xsi:type="dcterms:W3CDTF">2021-07-01T07:24:00Z</dcterms:created>
  <dcterms:modified xsi:type="dcterms:W3CDTF">2021-10-05T12:28:00Z</dcterms:modified>
</cp:coreProperties>
</file>